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11A" w:rsidRPr="0053402E" w:rsidRDefault="00205017" w:rsidP="00AF311A">
      <w:pPr>
        <w:jc w:val="center"/>
        <w:rPr>
          <w:rFonts w:eastAsia="Arial Unicode MS"/>
          <w:sz w:val="24"/>
          <w:szCs w:val="24"/>
        </w:rPr>
      </w:pPr>
      <w:bookmarkStart w:id="0" w:name="_GoBack"/>
      <w:bookmarkEnd w:id="0"/>
      <w:r w:rsidRPr="0053402E">
        <w:rPr>
          <w:rFonts w:eastAsia="Arial Unicode MS"/>
          <w:sz w:val="24"/>
          <w:szCs w:val="24"/>
        </w:rPr>
        <w:t>Министерство</w:t>
      </w:r>
      <w:r w:rsidR="00AF311A" w:rsidRPr="0053402E">
        <w:rPr>
          <w:rFonts w:eastAsia="Arial Unicode MS"/>
          <w:sz w:val="24"/>
          <w:szCs w:val="24"/>
        </w:rPr>
        <w:t xml:space="preserve"> </w:t>
      </w:r>
      <w:r w:rsidRPr="0053402E">
        <w:rPr>
          <w:rFonts w:eastAsia="Arial Unicode MS"/>
          <w:sz w:val="24"/>
          <w:szCs w:val="24"/>
        </w:rPr>
        <w:t>общего</w:t>
      </w:r>
      <w:r w:rsidR="00AF311A" w:rsidRPr="0053402E">
        <w:rPr>
          <w:rFonts w:eastAsia="Arial Unicode MS"/>
          <w:sz w:val="24"/>
          <w:szCs w:val="24"/>
        </w:rPr>
        <w:t xml:space="preserve"> </w:t>
      </w:r>
      <w:r w:rsidRPr="0053402E">
        <w:rPr>
          <w:rFonts w:eastAsia="Arial Unicode MS"/>
          <w:sz w:val="24"/>
          <w:szCs w:val="24"/>
        </w:rPr>
        <w:t>и</w:t>
      </w:r>
      <w:r w:rsidR="00AF311A" w:rsidRPr="0053402E">
        <w:rPr>
          <w:rFonts w:eastAsia="Arial Unicode MS"/>
          <w:sz w:val="24"/>
          <w:szCs w:val="24"/>
        </w:rPr>
        <w:t xml:space="preserve"> </w:t>
      </w:r>
      <w:r w:rsidRPr="0053402E">
        <w:rPr>
          <w:rFonts w:eastAsia="Arial Unicode MS"/>
          <w:sz w:val="24"/>
          <w:szCs w:val="24"/>
        </w:rPr>
        <w:t>профессионального</w:t>
      </w:r>
      <w:r w:rsidR="00AF311A" w:rsidRPr="0053402E">
        <w:rPr>
          <w:rFonts w:eastAsia="Arial Unicode MS"/>
          <w:sz w:val="24"/>
          <w:szCs w:val="24"/>
        </w:rPr>
        <w:t xml:space="preserve"> </w:t>
      </w:r>
      <w:r w:rsidRPr="0053402E">
        <w:rPr>
          <w:rFonts w:eastAsia="Arial Unicode MS"/>
          <w:sz w:val="24"/>
          <w:szCs w:val="24"/>
        </w:rPr>
        <w:t>образования</w:t>
      </w:r>
      <w:r w:rsidR="00AF311A" w:rsidRPr="0053402E">
        <w:rPr>
          <w:rFonts w:eastAsia="Arial Unicode MS"/>
          <w:sz w:val="24"/>
          <w:szCs w:val="24"/>
        </w:rPr>
        <w:t xml:space="preserve"> </w:t>
      </w:r>
    </w:p>
    <w:p w:rsidR="00AF311A" w:rsidRPr="0053402E" w:rsidRDefault="00205017" w:rsidP="00AF311A">
      <w:pPr>
        <w:jc w:val="center"/>
        <w:rPr>
          <w:rFonts w:eastAsia="Arial Unicode MS"/>
          <w:sz w:val="24"/>
          <w:szCs w:val="24"/>
        </w:rPr>
      </w:pPr>
      <w:r w:rsidRPr="0053402E">
        <w:rPr>
          <w:rFonts w:eastAsia="Arial Unicode MS"/>
          <w:sz w:val="24"/>
          <w:szCs w:val="24"/>
        </w:rPr>
        <w:t>Свердловской</w:t>
      </w:r>
      <w:r w:rsidR="00AF311A" w:rsidRPr="0053402E">
        <w:rPr>
          <w:rFonts w:eastAsia="Arial Unicode MS"/>
          <w:sz w:val="24"/>
          <w:szCs w:val="24"/>
        </w:rPr>
        <w:t xml:space="preserve"> </w:t>
      </w:r>
      <w:r w:rsidRPr="0053402E">
        <w:rPr>
          <w:rFonts w:eastAsia="Arial Unicode MS"/>
          <w:sz w:val="24"/>
          <w:szCs w:val="24"/>
        </w:rPr>
        <w:t>области</w:t>
      </w:r>
      <w:r w:rsidR="00AF311A" w:rsidRPr="0053402E">
        <w:rPr>
          <w:rFonts w:eastAsia="Arial Unicode MS"/>
          <w:sz w:val="24"/>
          <w:szCs w:val="24"/>
        </w:rPr>
        <w:t xml:space="preserve"> </w:t>
      </w:r>
    </w:p>
    <w:p w:rsidR="00AF311A" w:rsidRPr="0053402E" w:rsidRDefault="00205017" w:rsidP="00AF311A">
      <w:pPr>
        <w:jc w:val="center"/>
        <w:rPr>
          <w:rFonts w:eastAsia="Arial Unicode MS"/>
          <w:sz w:val="24"/>
          <w:szCs w:val="24"/>
        </w:rPr>
      </w:pPr>
      <w:r w:rsidRPr="0053402E">
        <w:rPr>
          <w:rFonts w:eastAsia="Arial Unicode MS"/>
          <w:sz w:val="24"/>
          <w:szCs w:val="24"/>
        </w:rPr>
        <w:t>Г</w:t>
      </w:r>
      <w:r w:rsidR="000740CE" w:rsidRPr="0053402E">
        <w:rPr>
          <w:rFonts w:eastAsia="Arial Unicode MS"/>
          <w:sz w:val="24"/>
          <w:szCs w:val="24"/>
        </w:rPr>
        <w:t>Б</w:t>
      </w:r>
      <w:r w:rsidRPr="0053402E">
        <w:rPr>
          <w:rFonts w:eastAsia="Arial Unicode MS"/>
          <w:sz w:val="24"/>
          <w:szCs w:val="24"/>
        </w:rPr>
        <w:t>ОУ</w:t>
      </w:r>
      <w:r w:rsidR="00AF311A" w:rsidRPr="0053402E">
        <w:rPr>
          <w:rFonts w:eastAsia="Arial Unicode MS"/>
          <w:sz w:val="24"/>
          <w:szCs w:val="24"/>
        </w:rPr>
        <w:t xml:space="preserve"> </w:t>
      </w:r>
      <w:r w:rsidRPr="0053402E">
        <w:rPr>
          <w:rFonts w:eastAsia="Arial Unicode MS"/>
          <w:sz w:val="24"/>
          <w:szCs w:val="24"/>
        </w:rPr>
        <w:t>СПО</w:t>
      </w:r>
      <w:r w:rsidR="00AF311A" w:rsidRPr="0053402E">
        <w:rPr>
          <w:rFonts w:eastAsia="Arial Unicode MS"/>
          <w:sz w:val="24"/>
          <w:szCs w:val="24"/>
        </w:rPr>
        <w:t xml:space="preserve"> </w:t>
      </w:r>
      <w:r w:rsidRPr="0053402E">
        <w:rPr>
          <w:rFonts w:eastAsia="Arial Unicode MS"/>
          <w:sz w:val="24"/>
          <w:szCs w:val="24"/>
        </w:rPr>
        <w:t>СО</w:t>
      </w:r>
      <w:r w:rsidR="00AF311A" w:rsidRPr="0053402E">
        <w:rPr>
          <w:rFonts w:eastAsia="Arial Unicode MS"/>
          <w:sz w:val="24"/>
          <w:szCs w:val="24"/>
        </w:rPr>
        <w:t xml:space="preserve"> </w:t>
      </w:r>
      <w:r w:rsidRPr="0053402E">
        <w:rPr>
          <w:rFonts w:eastAsia="Arial Unicode MS"/>
          <w:sz w:val="24"/>
          <w:szCs w:val="24"/>
        </w:rPr>
        <w:t>«Режевской</w:t>
      </w:r>
      <w:r w:rsidR="00AF311A" w:rsidRPr="0053402E">
        <w:rPr>
          <w:rFonts w:eastAsia="Arial Unicode MS"/>
          <w:sz w:val="24"/>
          <w:szCs w:val="24"/>
        </w:rPr>
        <w:t xml:space="preserve"> </w:t>
      </w:r>
      <w:r w:rsidRPr="0053402E">
        <w:rPr>
          <w:rFonts w:eastAsia="Arial Unicode MS"/>
          <w:sz w:val="24"/>
          <w:szCs w:val="24"/>
        </w:rPr>
        <w:t>многопрофильный</w:t>
      </w:r>
      <w:r w:rsidR="00AF311A" w:rsidRPr="0053402E">
        <w:rPr>
          <w:rFonts w:eastAsia="Arial Unicode MS"/>
          <w:sz w:val="24"/>
          <w:szCs w:val="24"/>
        </w:rPr>
        <w:t xml:space="preserve"> </w:t>
      </w:r>
      <w:r w:rsidRPr="0053402E">
        <w:rPr>
          <w:rFonts w:eastAsia="Arial Unicode MS"/>
          <w:sz w:val="24"/>
          <w:szCs w:val="24"/>
        </w:rPr>
        <w:t>техникум»</w:t>
      </w:r>
    </w:p>
    <w:p w:rsidR="00AF311A" w:rsidRPr="0053402E" w:rsidRDefault="00AF311A" w:rsidP="00AF311A">
      <w:pPr>
        <w:rPr>
          <w:sz w:val="24"/>
          <w:szCs w:val="24"/>
        </w:rPr>
      </w:pPr>
    </w:p>
    <w:p w:rsidR="00AF311A" w:rsidRPr="0053402E" w:rsidRDefault="00AF311A" w:rsidP="00AF311A">
      <w:pPr>
        <w:rPr>
          <w:sz w:val="24"/>
          <w:szCs w:val="24"/>
        </w:rPr>
      </w:pPr>
    </w:p>
    <w:p w:rsidR="00AF311A" w:rsidRPr="0053402E" w:rsidRDefault="00205017" w:rsidP="00AF311A">
      <w:pPr>
        <w:rPr>
          <w:sz w:val="24"/>
          <w:szCs w:val="24"/>
        </w:rPr>
      </w:pPr>
      <w:r w:rsidRPr="0053402E">
        <w:rPr>
          <w:sz w:val="24"/>
          <w:szCs w:val="24"/>
        </w:rPr>
        <w:t>Согласовано</w:t>
      </w:r>
      <w:r w:rsidR="00AF311A" w:rsidRPr="0053402E">
        <w:rPr>
          <w:sz w:val="24"/>
          <w:szCs w:val="24"/>
        </w:rPr>
        <w:t xml:space="preserve">:                                                                  </w:t>
      </w:r>
      <w:r w:rsidR="00D572A3" w:rsidRPr="0053402E">
        <w:rPr>
          <w:sz w:val="24"/>
          <w:szCs w:val="24"/>
        </w:rPr>
        <w:t xml:space="preserve">        </w:t>
      </w:r>
      <w:r w:rsidR="00AF311A" w:rsidRPr="0053402E">
        <w:rPr>
          <w:sz w:val="24"/>
          <w:szCs w:val="24"/>
        </w:rPr>
        <w:t xml:space="preserve"> </w:t>
      </w:r>
      <w:r w:rsidR="0053402E">
        <w:rPr>
          <w:sz w:val="24"/>
          <w:szCs w:val="24"/>
        </w:rPr>
        <w:t xml:space="preserve"> </w:t>
      </w:r>
      <w:r w:rsidRPr="0053402E">
        <w:rPr>
          <w:sz w:val="24"/>
          <w:szCs w:val="24"/>
        </w:rPr>
        <w:t>Утверждаю</w:t>
      </w:r>
      <w:r w:rsidR="00AF311A" w:rsidRPr="0053402E">
        <w:rPr>
          <w:sz w:val="24"/>
          <w:szCs w:val="24"/>
        </w:rPr>
        <w:t>:</w:t>
      </w:r>
    </w:p>
    <w:p w:rsidR="00AF311A" w:rsidRPr="0053402E" w:rsidRDefault="00205017" w:rsidP="00AF311A">
      <w:pPr>
        <w:rPr>
          <w:sz w:val="24"/>
          <w:szCs w:val="24"/>
        </w:rPr>
      </w:pPr>
      <w:r w:rsidRPr="0053402E">
        <w:rPr>
          <w:sz w:val="24"/>
          <w:szCs w:val="24"/>
        </w:rPr>
        <w:t>на</w:t>
      </w:r>
      <w:r w:rsidR="00AF311A" w:rsidRPr="0053402E">
        <w:rPr>
          <w:sz w:val="24"/>
          <w:szCs w:val="24"/>
        </w:rPr>
        <w:t xml:space="preserve"> </w:t>
      </w:r>
      <w:r w:rsidRPr="0053402E">
        <w:rPr>
          <w:sz w:val="24"/>
          <w:szCs w:val="24"/>
        </w:rPr>
        <w:t>заседании</w:t>
      </w:r>
      <w:r w:rsidR="00AF311A" w:rsidRPr="0053402E">
        <w:rPr>
          <w:sz w:val="24"/>
          <w:szCs w:val="24"/>
        </w:rPr>
        <w:t xml:space="preserve"> </w:t>
      </w:r>
      <w:r w:rsidRPr="0053402E">
        <w:rPr>
          <w:sz w:val="24"/>
          <w:szCs w:val="24"/>
        </w:rPr>
        <w:t>Педагогического</w:t>
      </w:r>
      <w:r w:rsidR="00AF311A" w:rsidRPr="0053402E">
        <w:rPr>
          <w:sz w:val="24"/>
          <w:szCs w:val="24"/>
        </w:rPr>
        <w:t xml:space="preserve"> </w:t>
      </w:r>
      <w:r w:rsidRPr="0053402E">
        <w:rPr>
          <w:sz w:val="24"/>
          <w:szCs w:val="24"/>
        </w:rPr>
        <w:t>Совета</w:t>
      </w:r>
      <w:r w:rsidR="00AF311A" w:rsidRPr="0053402E">
        <w:rPr>
          <w:sz w:val="24"/>
          <w:szCs w:val="24"/>
        </w:rPr>
        <w:t xml:space="preserve">                         </w:t>
      </w:r>
      <w:r w:rsidR="00D572A3" w:rsidRPr="0053402E">
        <w:rPr>
          <w:sz w:val="24"/>
          <w:szCs w:val="24"/>
        </w:rPr>
        <w:t xml:space="preserve">         </w:t>
      </w:r>
      <w:r w:rsidRPr="0053402E">
        <w:rPr>
          <w:sz w:val="24"/>
          <w:szCs w:val="24"/>
        </w:rPr>
        <w:t>Директор</w:t>
      </w:r>
      <w:r w:rsidR="00AF311A" w:rsidRPr="0053402E">
        <w:rPr>
          <w:sz w:val="24"/>
          <w:szCs w:val="24"/>
        </w:rPr>
        <w:t xml:space="preserve"> </w:t>
      </w:r>
      <w:r w:rsidRPr="0053402E">
        <w:rPr>
          <w:sz w:val="24"/>
          <w:szCs w:val="24"/>
        </w:rPr>
        <w:t>Г</w:t>
      </w:r>
      <w:r w:rsidR="000740CE" w:rsidRPr="0053402E">
        <w:rPr>
          <w:sz w:val="24"/>
          <w:szCs w:val="24"/>
        </w:rPr>
        <w:t>Б</w:t>
      </w:r>
      <w:r w:rsidRPr="0053402E">
        <w:rPr>
          <w:sz w:val="24"/>
          <w:szCs w:val="24"/>
        </w:rPr>
        <w:t>ОУ</w:t>
      </w:r>
      <w:r w:rsidR="00AF311A" w:rsidRPr="0053402E">
        <w:rPr>
          <w:sz w:val="24"/>
          <w:szCs w:val="24"/>
        </w:rPr>
        <w:t xml:space="preserve"> </w:t>
      </w:r>
      <w:r w:rsidRPr="0053402E">
        <w:rPr>
          <w:sz w:val="24"/>
          <w:szCs w:val="24"/>
        </w:rPr>
        <w:t>СПО</w:t>
      </w:r>
      <w:r w:rsidR="00AF311A" w:rsidRPr="0053402E">
        <w:rPr>
          <w:sz w:val="24"/>
          <w:szCs w:val="24"/>
        </w:rPr>
        <w:t xml:space="preserve"> </w:t>
      </w:r>
      <w:r w:rsidRPr="0053402E">
        <w:rPr>
          <w:sz w:val="24"/>
          <w:szCs w:val="24"/>
        </w:rPr>
        <w:t>СО</w:t>
      </w:r>
      <w:r w:rsidR="00AF311A" w:rsidRPr="0053402E">
        <w:rPr>
          <w:sz w:val="24"/>
          <w:szCs w:val="24"/>
        </w:rPr>
        <w:t xml:space="preserve"> </w:t>
      </w:r>
      <w:r w:rsidRPr="0053402E">
        <w:rPr>
          <w:sz w:val="24"/>
          <w:szCs w:val="24"/>
        </w:rPr>
        <w:t>РМТ</w:t>
      </w:r>
    </w:p>
    <w:p w:rsidR="00AF311A" w:rsidRPr="0053402E" w:rsidRDefault="00205017" w:rsidP="00AF311A">
      <w:pPr>
        <w:rPr>
          <w:sz w:val="24"/>
          <w:szCs w:val="24"/>
        </w:rPr>
      </w:pPr>
      <w:r w:rsidRPr="0053402E">
        <w:rPr>
          <w:sz w:val="24"/>
          <w:szCs w:val="24"/>
        </w:rPr>
        <w:t>Протокол</w:t>
      </w:r>
      <w:r w:rsidR="00AF311A" w:rsidRPr="0053402E">
        <w:rPr>
          <w:sz w:val="24"/>
          <w:szCs w:val="24"/>
        </w:rPr>
        <w:t xml:space="preserve"> </w:t>
      </w:r>
      <w:r w:rsidRPr="0053402E">
        <w:rPr>
          <w:sz w:val="24"/>
          <w:szCs w:val="24"/>
        </w:rPr>
        <w:t>№</w:t>
      </w:r>
      <w:r w:rsidR="00AF311A" w:rsidRPr="0053402E">
        <w:rPr>
          <w:sz w:val="24"/>
          <w:szCs w:val="24"/>
        </w:rPr>
        <w:t>____</w:t>
      </w:r>
      <w:r w:rsidR="00FB745D" w:rsidRPr="00FB745D">
        <w:rPr>
          <w:sz w:val="24"/>
          <w:szCs w:val="24"/>
          <w:u w:val="single"/>
        </w:rPr>
        <w:t>13</w:t>
      </w:r>
      <w:r w:rsidR="00AF311A" w:rsidRPr="0053402E">
        <w:rPr>
          <w:sz w:val="24"/>
          <w:szCs w:val="24"/>
        </w:rPr>
        <w:t xml:space="preserve">______                                            </w:t>
      </w:r>
      <w:r w:rsidR="005B1C5D" w:rsidRPr="0053402E">
        <w:rPr>
          <w:sz w:val="24"/>
          <w:szCs w:val="24"/>
        </w:rPr>
        <w:t xml:space="preserve"> </w:t>
      </w:r>
      <w:r w:rsidR="00D572A3" w:rsidRPr="0053402E">
        <w:rPr>
          <w:sz w:val="24"/>
          <w:szCs w:val="24"/>
        </w:rPr>
        <w:t xml:space="preserve">         </w:t>
      </w:r>
      <w:r w:rsidR="001C73CC" w:rsidRPr="0053402E">
        <w:rPr>
          <w:sz w:val="24"/>
          <w:szCs w:val="24"/>
        </w:rPr>
        <w:t>____</w:t>
      </w:r>
      <w:r w:rsidR="00AF311A" w:rsidRPr="0053402E">
        <w:rPr>
          <w:sz w:val="24"/>
          <w:szCs w:val="24"/>
        </w:rPr>
        <w:t>_______</w:t>
      </w:r>
      <w:r w:rsidRPr="0053402E">
        <w:rPr>
          <w:sz w:val="24"/>
          <w:szCs w:val="24"/>
        </w:rPr>
        <w:t>С</w:t>
      </w:r>
      <w:r w:rsidR="00AF311A" w:rsidRPr="0053402E">
        <w:rPr>
          <w:sz w:val="24"/>
          <w:szCs w:val="24"/>
        </w:rPr>
        <w:t>.</w:t>
      </w:r>
      <w:r w:rsidR="005B1C5D" w:rsidRPr="0053402E">
        <w:rPr>
          <w:sz w:val="24"/>
          <w:szCs w:val="24"/>
        </w:rPr>
        <w:t>А</w:t>
      </w:r>
      <w:r w:rsidR="00AF311A" w:rsidRPr="0053402E">
        <w:rPr>
          <w:sz w:val="24"/>
          <w:szCs w:val="24"/>
        </w:rPr>
        <w:t xml:space="preserve">. </w:t>
      </w:r>
      <w:r w:rsidR="005B1C5D" w:rsidRPr="0053402E">
        <w:rPr>
          <w:sz w:val="24"/>
          <w:szCs w:val="24"/>
        </w:rPr>
        <w:t>Д</w:t>
      </w:r>
      <w:r w:rsidRPr="0053402E">
        <w:rPr>
          <w:sz w:val="24"/>
          <w:szCs w:val="24"/>
        </w:rPr>
        <w:t>ря</w:t>
      </w:r>
      <w:r w:rsidR="005B1C5D" w:rsidRPr="0053402E">
        <w:rPr>
          <w:sz w:val="24"/>
          <w:szCs w:val="24"/>
        </w:rPr>
        <w:t>гил</w:t>
      </w:r>
      <w:r w:rsidRPr="0053402E">
        <w:rPr>
          <w:sz w:val="24"/>
          <w:szCs w:val="24"/>
        </w:rPr>
        <w:t>ева</w:t>
      </w:r>
    </w:p>
    <w:p w:rsidR="00AF311A" w:rsidRPr="0053402E" w:rsidRDefault="00205017" w:rsidP="00AF311A">
      <w:pPr>
        <w:rPr>
          <w:sz w:val="24"/>
          <w:szCs w:val="24"/>
        </w:rPr>
      </w:pPr>
      <w:r w:rsidRPr="0053402E">
        <w:rPr>
          <w:sz w:val="24"/>
          <w:szCs w:val="24"/>
        </w:rPr>
        <w:t>от</w:t>
      </w:r>
      <w:r w:rsidR="00AF311A" w:rsidRPr="0053402E">
        <w:rPr>
          <w:sz w:val="24"/>
          <w:szCs w:val="24"/>
        </w:rPr>
        <w:t xml:space="preserve"> </w:t>
      </w:r>
      <w:r w:rsidRPr="0053402E">
        <w:rPr>
          <w:sz w:val="24"/>
          <w:szCs w:val="24"/>
        </w:rPr>
        <w:t>«</w:t>
      </w:r>
      <w:r w:rsidR="00AF311A" w:rsidRPr="0053402E">
        <w:rPr>
          <w:sz w:val="24"/>
          <w:szCs w:val="24"/>
        </w:rPr>
        <w:t>__</w:t>
      </w:r>
      <w:r w:rsidR="00FB745D" w:rsidRPr="00FB745D">
        <w:rPr>
          <w:sz w:val="24"/>
          <w:szCs w:val="24"/>
          <w:u w:val="single"/>
        </w:rPr>
        <w:t>6</w:t>
      </w:r>
      <w:r w:rsidR="00AF311A" w:rsidRPr="00FB745D">
        <w:rPr>
          <w:sz w:val="24"/>
          <w:szCs w:val="24"/>
          <w:u w:val="single"/>
        </w:rPr>
        <w:t>_</w:t>
      </w:r>
      <w:r w:rsidRPr="00FB745D">
        <w:rPr>
          <w:sz w:val="24"/>
          <w:szCs w:val="24"/>
          <w:u w:val="single"/>
        </w:rPr>
        <w:t>»</w:t>
      </w:r>
      <w:r w:rsidR="00AF311A" w:rsidRPr="00FB745D">
        <w:rPr>
          <w:sz w:val="24"/>
          <w:szCs w:val="24"/>
          <w:u w:val="single"/>
        </w:rPr>
        <w:t>__</w:t>
      </w:r>
      <w:r w:rsidR="00FB745D">
        <w:rPr>
          <w:sz w:val="24"/>
          <w:szCs w:val="24"/>
          <w:u w:val="single"/>
        </w:rPr>
        <w:t>апреля</w:t>
      </w:r>
      <w:r w:rsidR="00AF311A" w:rsidRPr="00FB745D">
        <w:rPr>
          <w:sz w:val="24"/>
          <w:szCs w:val="24"/>
          <w:u w:val="single"/>
        </w:rPr>
        <w:t>___</w:t>
      </w:r>
      <w:r w:rsidR="00AF311A" w:rsidRPr="0053402E">
        <w:rPr>
          <w:sz w:val="24"/>
          <w:szCs w:val="24"/>
        </w:rPr>
        <w:t>201</w:t>
      </w:r>
      <w:r w:rsidR="005B1C5D" w:rsidRPr="0053402E">
        <w:rPr>
          <w:sz w:val="24"/>
          <w:szCs w:val="24"/>
        </w:rPr>
        <w:t>2</w:t>
      </w:r>
      <w:r w:rsidRPr="0053402E">
        <w:rPr>
          <w:sz w:val="24"/>
          <w:szCs w:val="24"/>
        </w:rPr>
        <w:t>г</w:t>
      </w:r>
      <w:r w:rsidR="00AF311A" w:rsidRPr="0053402E">
        <w:rPr>
          <w:sz w:val="24"/>
          <w:szCs w:val="24"/>
        </w:rPr>
        <w:t xml:space="preserve">.                                           </w:t>
      </w:r>
      <w:r w:rsidR="00D572A3" w:rsidRPr="0053402E">
        <w:rPr>
          <w:sz w:val="24"/>
          <w:szCs w:val="24"/>
        </w:rPr>
        <w:t xml:space="preserve">        </w:t>
      </w:r>
      <w:r w:rsidR="00FB745D" w:rsidRPr="0053402E">
        <w:rPr>
          <w:sz w:val="24"/>
          <w:szCs w:val="24"/>
        </w:rPr>
        <w:t>от «__</w:t>
      </w:r>
      <w:r w:rsidR="00FB745D" w:rsidRPr="00FB745D">
        <w:rPr>
          <w:sz w:val="24"/>
          <w:szCs w:val="24"/>
          <w:u w:val="single"/>
        </w:rPr>
        <w:t>6_»__</w:t>
      </w:r>
      <w:r w:rsidR="00FB745D">
        <w:rPr>
          <w:sz w:val="24"/>
          <w:szCs w:val="24"/>
          <w:u w:val="single"/>
        </w:rPr>
        <w:t>апреля</w:t>
      </w:r>
      <w:r w:rsidR="00FB745D" w:rsidRPr="00FB745D">
        <w:rPr>
          <w:sz w:val="24"/>
          <w:szCs w:val="24"/>
          <w:u w:val="single"/>
        </w:rPr>
        <w:t>___</w:t>
      </w:r>
      <w:r w:rsidR="00FB745D" w:rsidRPr="0053402E">
        <w:rPr>
          <w:sz w:val="24"/>
          <w:szCs w:val="24"/>
        </w:rPr>
        <w:t xml:space="preserve">2012г </w:t>
      </w:r>
      <w:r w:rsidR="00AF311A" w:rsidRPr="0053402E">
        <w:rPr>
          <w:sz w:val="24"/>
          <w:szCs w:val="24"/>
        </w:rPr>
        <w:t xml:space="preserve"> </w:t>
      </w:r>
    </w:p>
    <w:p w:rsidR="00AF311A" w:rsidRPr="0053402E" w:rsidRDefault="00AF311A" w:rsidP="00AF311A">
      <w:pPr>
        <w:rPr>
          <w:sz w:val="24"/>
          <w:szCs w:val="24"/>
        </w:rPr>
      </w:pPr>
    </w:p>
    <w:p w:rsidR="00AF311A" w:rsidRPr="0053402E" w:rsidRDefault="00AF311A" w:rsidP="00AF311A">
      <w:pPr>
        <w:rPr>
          <w:sz w:val="24"/>
          <w:szCs w:val="24"/>
        </w:rPr>
      </w:pPr>
    </w:p>
    <w:p w:rsidR="00AF311A" w:rsidRPr="0053402E" w:rsidRDefault="00AF311A" w:rsidP="00AF311A">
      <w:pPr>
        <w:jc w:val="center"/>
        <w:rPr>
          <w:b/>
          <w:i/>
          <w:sz w:val="40"/>
          <w:szCs w:val="40"/>
        </w:rPr>
      </w:pPr>
    </w:p>
    <w:p w:rsidR="00AF311A" w:rsidRPr="006401AD" w:rsidRDefault="00AF311A" w:rsidP="00AF311A">
      <w:pPr>
        <w:jc w:val="center"/>
        <w:rPr>
          <w:b/>
          <w:i/>
          <w:sz w:val="40"/>
          <w:szCs w:val="40"/>
        </w:rPr>
      </w:pPr>
    </w:p>
    <w:p w:rsidR="00AF311A" w:rsidRPr="006401AD" w:rsidRDefault="00AF311A" w:rsidP="00AF311A">
      <w:pPr>
        <w:jc w:val="center"/>
        <w:rPr>
          <w:b/>
          <w:i/>
          <w:sz w:val="40"/>
          <w:szCs w:val="40"/>
        </w:rPr>
      </w:pPr>
    </w:p>
    <w:p w:rsidR="00AF311A" w:rsidRPr="006401AD" w:rsidRDefault="00AF311A" w:rsidP="00AF311A">
      <w:pPr>
        <w:jc w:val="center"/>
        <w:rPr>
          <w:b/>
          <w:i/>
          <w:sz w:val="40"/>
          <w:szCs w:val="40"/>
        </w:rPr>
      </w:pPr>
    </w:p>
    <w:p w:rsidR="00AF311A" w:rsidRPr="006401AD" w:rsidRDefault="00AF311A" w:rsidP="00AF311A">
      <w:pPr>
        <w:jc w:val="center"/>
        <w:rPr>
          <w:b/>
          <w:sz w:val="40"/>
          <w:szCs w:val="40"/>
        </w:rPr>
      </w:pPr>
    </w:p>
    <w:p w:rsidR="00AF311A" w:rsidRPr="006401AD" w:rsidRDefault="00AF311A" w:rsidP="00AF311A">
      <w:pPr>
        <w:jc w:val="center"/>
        <w:rPr>
          <w:b/>
          <w:sz w:val="40"/>
          <w:szCs w:val="40"/>
        </w:rPr>
      </w:pPr>
    </w:p>
    <w:p w:rsidR="00AF311A" w:rsidRPr="006401AD" w:rsidRDefault="00AF311A" w:rsidP="00AF311A">
      <w:pPr>
        <w:jc w:val="center"/>
        <w:rPr>
          <w:b/>
          <w:sz w:val="40"/>
          <w:szCs w:val="40"/>
        </w:rPr>
      </w:pPr>
    </w:p>
    <w:p w:rsidR="00AF311A" w:rsidRPr="006401AD" w:rsidRDefault="00AF311A" w:rsidP="00AF311A">
      <w:pPr>
        <w:jc w:val="center"/>
        <w:rPr>
          <w:b/>
          <w:sz w:val="40"/>
          <w:szCs w:val="40"/>
        </w:rPr>
      </w:pPr>
    </w:p>
    <w:p w:rsidR="00D02707" w:rsidRPr="006401AD" w:rsidRDefault="00D02707" w:rsidP="00AF311A">
      <w:pPr>
        <w:jc w:val="center"/>
        <w:rPr>
          <w:b/>
          <w:sz w:val="44"/>
          <w:szCs w:val="44"/>
        </w:rPr>
      </w:pPr>
    </w:p>
    <w:p w:rsidR="005B1C5D" w:rsidRPr="00D572A3" w:rsidRDefault="00205017" w:rsidP="00AF311A">
      <w:pPr>
        <w:jc w:val="center"/>
        <w:rPr>
          <w:rFonts w:ascii="Arial Narrow" w:hAnsi="Arial Narrow"/>
          <w:b/>
          <w:sz w:val="44"/>
          <w:szCs w:val="44"/>
        </w:rPr>
      </w:pPr>
      <w:r w:rsidRPr="00D572A3">
        <w:rPr>
          <w:rFonts w:ascii="Arial Narrow" w:hAnsi="Arial Narrow"/>
          <w:b/>
          <w:sz w:val="44"/>
          <w:szCs w:val="44"/>
        </w:rPr>
        <w:t>Публичный</w:t>
      </w:r>
      <w:r w:rsidR="00AF311A" w:rsidRPr="00D572A3">
        <w:rPr>
          <w:rFonts w:ascii="Arial Narrow" w:hAnsi="Arial Narrow"/>
          <w:b/>
          <w:sz w:val="44"/>
          <w:szCs w:val="44"/>
        </w:rPr>
        <w:t xml:space="preserve"> </w:t>
      </w:r>
      <w:r w:rsidRPr="00D572A3">
        <w:rPr>
          <w:rFonts w:ascii="Arial Narrow" w:hAnsi="Arial Narrow"/>
          <w:b/>
          <w:sz w:val="44"/>
          <w:szCs w:val="44"/>
        </w:rPr>
        <w:t>доклад</w:t>
      </w:r>
      <w:r w:rsidR="005B1C5D" w:rsidRPr="00D572A3">
        <w:rPr>
          <w:rFonts w:ascii="Arial Narrow" w:hAnsi="Arial Narrow"/>
          <w:b/>
          <w:sz w:val="44"/>
          <w:szCs w:val="44"/>
        </w:rPr>
        <w:t xml:space="preserve"> </w:t>
      </w:r>
    </w:p>
    <w:p w:rsidR="00AF311A" w:rsidRPr="00D572A3" w:rsidRDefault="005B1C5D" w:rsidP="00AF311A">
      <w:pPr>
        <w:jc w:val="center"/>
        <w:rPr>
          <w:rFonts w:ascii="Arial Narrow" w:hAnsi="Arial Narrow"/>
          <w:b/>
          <w:sz w:val="40"/>
          <w:szCs w:val="40"/>
        </w:rPr>
      </w:pPr>
      <w:r w:rsidRPr="00D572A3">
        <w:rPr>
          <w:rFonts w:ascii="Arial Narrow" w:hAnsi="Arial Narrow"/>
          <w:b/>
          <w:sz w:val="44"/>
          <w:szCs w:val="44"/>
        </w:rPr>
        <w:t>о деятельности ГБО</w:t>
      </w:r>
      <w:r w:rsidR="00205017" w:rsidRPr="00D572A3">
        <w:rPr>
          <w:rFonts w:ascii="Arial Narrow" w:hAnsi="Arial Narrow"/>
          <w:b/>
          <w:sz w:val="40"/>
          <w:szCs w:val="40"/>
        </w:rPr>
        <w:t>У</w:t>
      </w:r>
      <w:r w:rsidR="00AF311A" w:rsidRPr="00D572A3">
        <w:rPr>
          <w:rFonts w:ascii="Arial Narrow" w:hAnsi="Arial Narrow"/>
          <w:b/>
          <w:sz w:val="40"/>
          <w:szCs w:val="40"/>
        </w:rPr>
        <w:t xml:space="preserve"> </w:t>
      </w:r>
      <w:r w:rsidR="00205017" w:rsidRPr="00D572A3">
        <w:rPr>
          <w:rFonts w:ascii="Arial Narrow" w:hAnsi="Arial Narrow"/>
          <w:b/>
          <w:sz w:val="40"/>
          <w:szCs w:val="40"/>
        </w:rPr>
        <w:t>СПО</w:t>
      </w:r>
      <w:r w:rsidR="00AF311A" w:rsidRPr="00D572A3">
        <w:rPr>
          <w:rFonts w:ascii="Arial Narrow" w:hAnsi="Arial Narrow"/>
          <w:b/>
          <w:sz w:val="40"/>
          <w:szCs w:val="40"/>
        </w:rPr>
        <w:t xml:space="preserve"> </w:t>
      </w:r>
      <w:r w:rsidR="00205017" w:rsidRPr="00D572A3">
        <w:rPr>
          <w:rFonts w:ascii="Arial Narrow" w:hAnsi="Arial Narrow"/>
          <w:b/>
          <w:sz w:val="40"/>
          <w:szCs w:val="40"/>
        </w:rPr>
        <w:t>СО</w:t>
      </w:r>
    </w:p>
    <w:p w:rsidR="00AF311A" w:rsidRPr="00D572A3" w:rsidRDefault="00205017" w:rsidP="00AF311A">
      <w:pPr>
        <w:jc w:val="center"/>
        <w:rPr>
          <w:rFonts w:ascii="Arial Narrow" w:hAnsi="Arial Narrow"/>
          <w:b/>
          <w:sz w:val="40"/>
          <w:szCs w:val="40"/>
        </w:rPr>
      </w:pPr>
      <w:r w:rsidRPr="00D572A3">
        <w:rPr>
          <w:rFonts w:ascii="Arial Narrow" w:hAnsi="Arial Narrow"/>
          <w:b/>
          <w:sz w:val="40"/>
          <w:szCs w:val="40"/>
        </w:rPr>
        <w:t>«Режевской</w:t>
      </w:r>
      <w:r w:rsidR="00AF311A" w:rsidRPr="00D572A3">
        <w:rPr>
          <w:rFonts w:ascii="Arial Narrow" w:hAnsi="Arial Narrow"/>
          <w:b/>
          <w:sz w:val="40"/>
          <w:szCs w:val="40"/>
        </w:rPr>
        <w:t xml:space="preserve"> </w:t>
      </w:r>
      <w:r w:rsidRPr="00D572A3">
        <w:rPr>
          <w:rFonts w:ascii="Arial Narrow" w:hAnsi="Arial Narrow"/>
          <w:b/>
          <w:sz w:val="40"/>
          <w:szCs w:val="40"/>
        </w:rPr>
        <w:t>многопрофильный</w:t>
      </w:r>
      <w:r w:rsidR="00AF311A" w:rsidRPr="00D572A3">
        <w:rPr>
          <w:rFonts w:ascii="Arial Narrow" w:hAnsi="Arial Narrow"/>
          <w:b/>
          <w:sz w:val="40"/>
          <w:szCs w:val="40"/>
        </w:rPr>
        <w:t xml:space="preserve"> </w:t>
      </w:r>
      <w:r w:rsidRPr="00D572A3">
        <w:rPr>
          <w:rFonts w:ascii="Arial Narrow" w:hAnsi="Arial Narrow"/>
          <w:b/>
          <w:sz w:val="40"/>
          <w:szCs w:val="40"/>
        </w:rPr>
        <w:t>техникум»</w:t>
      </w:r>
    </w:p>
    <w:p w:rsidR="00AF311A" w:rsidRPr="00D572A3" w:rsidRDefault="00AF311A" w:rsidP="00AF311A">
      <w:pPr>
        <w:jc w:val="center"/>
        <w:rPr>
          <w:rFonts w:ascii="Arial Narrow" w:hAnsi="Arial Narrow"/>
          <w:sz w:val="40"/>
          <w:szCs w:val="40"/>
        </w:rPr>
      </w:pPr>
    </w:p>
    <w:p w:rsidR="00AF311A" w:rsidRPr="00D572A3" w:rsidRDefault="00AF311A" w:rsidP="00AF311A">
      <w:pPr>
        <w:rPr>
          <w:rFonts w:ascii="Arial Narrow" w:hAnsi="Arial Narrow"/>
          <w:sz w:val="24"/>
          <w:szCs w:val="24"/>
        </w:rPr>
      </w:pPr>
    </w:p>
    <w:p w:rsidR="00AF311A" w:rsidRPr="00D572A3" w:rsidRDefault="00AF311A" w:rsidP="00AF311A">
      <w:pPr>
        <w:rPr>
          <w:rFonts w:ascii="Arial Narrow" w:hAnsi="Arial Narrow"/>
          <w:sz w:val="24"/>
          <w:szCs w:val="24"/>
        </w:rPr>
      </w:pPr>
    </w:p>
    <w:p w:rsidR="00AF311A" w:rsidRPr="00D572A3" w:rsidRDefault="00AF311A" w:rsidP="00AF311A">
      <w:pPr>
        <w:rPr>
          <w:rFonts w:ascii="Arial Narrow" w:hAnsi="Arial Narrow"/>
          <w:sz w:val="24"/>
          <w:szCs w:val="24"/>
        </w:rPr>
      </w:pPr>
    </w:p>
    <w:p w:rsidR="00AF311A" w:rsidRPr="00D572A3" w:rsidRDefault="00AF311A" w:rsidP="00AF311A">
      <w:pPr>
        <w:rPr>
          <w:rFonts w:ascii="Arial Narrow" w:hAnsi="Arial Narrow"/>
          <w:sz w:val="24"/>
          <w:szCs w:val="24"/>
        </w:rPr>
      </w:pPr>
    </w:p>
    <w:p w:rsidR="00AF311A" w:rsidRPr="00D572A3" w:rsidRDefault="00AF311A" w:rsidP="00AF311A">
      <w:pPr>
        <w:rPr>
          <w:rFonts w:ascii="Arial Narrow" w:hAnsi="Arial Narrow"/>
          <w:sz w:val="24"/>
          <w:szCs w:val="24"/>
        </w:rPr>
      </w:pPr>
    </w:p>
    <w:p w:rsidR="00AF311A" w:rsidRPr="00D572A3" w:rsidRDefault="00AF311A" w:rsidP="00AF311A">
      <w:pPr>
        <w:rPr>
          <w:rFonts w:ascii="Arial Narrow" w:hAnsi="Arial Narrow"/>
          <w:sz w:val="24"/>
          <w:szCs w:val="24"/>
        </w:rPr>
      </w:pPr>
    </w:p>
    <w:p w:rsidR="00AF311A" w:rsidRPr="00D572A3" w:rsidRDefault="00AF311A" w:rsidP="00AF311A">
      <w:pPr>
        <w:rPr>
          <w:rFonts w:ascii="Arial Narrow" w:hAnsi="Arial Narrow"/>
          <w:sz w:val="24"/>
          <w:szCs w:val="24"/>
        </w:rPr>
      </w:pPr>
    </w:p>
    <w:p w:rsidR="00AF311A" w:rsidRPr="00D572A3" w:rsidRDefault="00AF311A" w:rsidP="00AF311A">
      <w:pPr>
        <w:jc w:val="center"/>
        <w:rPr>
          <w:rFonts w:ascii="Arial Narrow" w:hAnsi="Arial Narrow"/>
          <w:sz w:val="24"/>
          <w:szCs w:val="24"/>
        </w:rPr>
      </w:pPr>
    </w:p>
    <w:p w:rsidR="00AF311A" w:rsidRPr="00D572A3" w:rsidRDefault="00AF311A" w:rsidP="00AF311A">
      <w:pPr>
        <w:jc w:val="center"/>
        <w:rPr>
          <w:rFonts w:ascii="Arial Narrow" w:hAnsi="Arial Narrow"/>
          <w:sz w:val="24"/>
          <w:szCs w:val="24"/>
        </w:rPr>
      </w:pPr>
    </w:p>
    <w:p w:rsidR="00AF311A" w:rsidRPr="00D572A3" w:rsidRDefault="00AF311A" w:rsidP="00AF311A">
      <w:pPr>
        <w:jc w:val="center"/>
        <w:rPr>
          <w:rFonts w:ascii="Arial Narrow" w:hAnsi="Arial Narrow"/>
          <w:sz w:val="24"/>
          <w:szCs w:val="24"/>
        </w:rPr>
      </w:pPr>
    </w:p>
    <w:p w:rsidR="00AF311A" w:rsidRPr="00D572A3" w:rsidRDefault="00AF311A" w:rsidP="00AF311A">
      <w:pPr>
        <w:jc w:val="center"/>
        <w:rPr>
          <w:rFonts w:ascii="Arial Narrow" w:hAnsi="Arial Narrow"/>
          <w:sz w:val="24"/>
          <w:szCs w:val="24"/>
        </w:rPr>
      </w:pPr>
    </w:p>
    <w:p w:rsidR="00AF311A" w:rsidRPr="00D572A3" w:rsidRDefault="00AF311A" w:rsidP="00AF311A">
      <w:pPr>
        <w:jc w:val="center"/>
        <w:rPr>
          <w:rFonts w:ascii="Arial Narrow" w:hAnsi="Arial Narrow"/>
          <w:sz w:val="24"/>
          <w:szCs w:val="24"/>
        </w:rPr>
      </w:pPr>
    </w:p>
    <w:p w:rsidR="00AF311A" w:rsidRPr="00D572A3" w:rsidRDefault="00AF311A" w:rsidP="00AF311A">
      <w:pPr>
        <w:jc w:val="center"/>
        <w:rPr>
          <w:rFonts w:ascii="Arial Narrow" w:hAnsi="Arial Narrow"/>
          <w:sz w:val="24"/>
          <w:szCs w:val="24"/>
        </w:rPr>
      </w:pPr>
    </w:p>
    <w:p w:rsidR="00AF311A" w:rsidRPr="00D572A3" w:rsidRDefault="00AF311A" w:rsidP="00AF311A">
      <w:pPr>
        <w:jc w:val="center"/>
        <w:rPr>
          <w:rFonts w:ascii="Arial Narrow" w:hAnsi="Arial Narrow"/>
          <w:sz w:val="24"/>
          <w:szCs w:val="24"/>
        </w:rPr>
      </w:pPr>
    </w:p>
    <w:p w:rsidR="00D02707" w:rsidRPr="00D572A3" w:rsidRDefault="00D02707" w:rsidP="00AF311A">
      <w:pPr>
        <w:jc w:val="center"/>
        <w:rPr>
          <w:rFonts w:ascii="Arial Narrow" w:hAnsi="Arial Narrow"/>
          <w:sz w:val="24"/>
          <w:szCs w:val="24"/>
        </w:rPr>
      </w:pPr>
    </w:p>
    <w:p w:rsidR="00D02707" w:rsidRPr="00D572A3" w:rsidRDefault="00D02707" w:rsidP="00AF311A">
      <w:pPr>
        <w:jc w:val="center"/>
        <w:rPr>
          <w:rFonts w:ascii="Arial Narrow" w:hAnsi="Arial Narrow"/>
          <w:sz w:val="24"/>
          <w:szCs w:val="24"/>
        </w:rPr>
      </w:pPr>
    </w:p>
    <w:p w:rsidR="00D02707" w:rsidRPr="00D572A3" w:rsidRDefault="00D02707" w:rsidP="00AF311A">
      <w:pPr>
        <w:jc w:val="center"/>
        <w:rPr>
          <w:rFonts w:ascii="Arial Narrow" w:hAnsi="Arial Narrow"/>
          <w:sz w:val="24"/>
          <w:szCs w:val="24"/>
        </w:rPr>
      </w:pPr>
    </w:p>
    <w:p w:rsidR="00AF311A" w:rsidRPr="00D572A3" w:rsidRDefault="00AF311A" w:rsidP="00AF311A">
      <w:pPr>
        <w:jc w:val="center"/>
        <w:rPr>
          <w:rFonts w:ascii="Arial Narrow" w:hAnsi="Arial Narrow"/>
          <w:sz w:val="24"/>
          <w:szCs w:val="24"/>
        </w:rPr>
      </w:pPr>
      <w:r w:rsidRPr="00D572A3">
        <w:rPr>
          <w:rFonts w:ascii="Arial Narrow" w:hAnsi="Arial Narrow"/>
          <w:sz w:val="24"/>
          <w:szCs w:val="24"/>
        </w:rPr>
        <w:t xml:space="preserve"> 201</w:t>
      </w:r>
      <w:r w:rsidR="005B1C5D" w:rsidRPr="00D572A3">
        <w:rPr>
          <w:rFonts w:ascii="Arial Narrow" w:hAnsi="Arial Narrow"/>
          <w:sz w:val="24"/>
          <w:szCs w:val="24"/>
        </w:rPr>
        <w:t>2</w:t>
      </w:r>
    </w:p>
    <w:p w:rsidR="008055F9" w:rsidRPr="00D572A3" w:rsidRDefault="008055F9">
      <w:pPr>
        <w:rPr>
          <w:rFonts w:ascii="Arial Narrow" w:hAnsi="Arial Narrow"/>
        </w:rPr>
      </w:pPr>
    </w:p>
    <w:p w:rsidR="00AF311A" w:rsidRPr="006401AD" w:rsidRDefault="00AF311A"/>
    <w:p w:rsidR="00AF311A" w:rsidRPr="00E826BA" w:rsidRDefault="00205017" w:rsidP="00AF311A">
      <w:pPr>
        <w:jc w:val="center"/>
        <w:rPr>
          <w:b/>
          <w:sz w:val="32"/>
          <w:szCs w:val="32"/>
        </w:rPr>
      </w:pPr>
      <w:r w:rsidRPr="00E826BA">
        <w:rPr>
          <w:b/>
          <w:sz w:val="32"/>
          <w:szCs w:val="32"/>
        </w:rPr>
        <w:lastRenderedPageBreak/>
        <w:t>СОДЕРЖАНИЕ</w:t>
      </w:r>
    </w:p>
    <w:p w:rsidR="00AF311A" w:rsidRPr="00E826BA" w:rsidRDefault="00AF311A" w:rsidP="00AF311A">
      <w:pPr>
        <w:rPr>
          <w:b/>
          <w:sz w:val="28"/>
          <w:szCs w:val="28"/>
        </w:rPr>
      </w:pPr>
    </w:p>
    <w:p w:rsidR="00AF311A" w:rsidRPr="00E826BA" w:rsidRDefault="00AF311A" w:rsidP="00D15B71">
      <w:pPr>
        <w:jc w:val="both"/>
        <w:rPr>
          <w:sz w:val="28"/>
          <w:szCs w:val="28"/>
        </w:rPr>
      </w:pPr>
    </w:p>
    <w:p w:rsidR="00AF311A" w:rsidRPr="003C7B81" w:rsidRDefault="007F4562" w:rsidP="00F644A9">
      <w:pPr>
        <w:spacing w:line="480" w:lineRule="auto"/>
        <w:rPr>
          <w:sz w:val="32"/>
          <w:szCs w:val="32"/>
        </w:rPr>
      </w:pPr>
      <w:r w:rsidRPr="003C7B81">
        <w:rPr>
          <w:sz w:val="32"/>
          <w:szCs w:val="32"/>
        </w:rPr>
        <w:t xml:space="preserve">1. </w:t>
      </w:r>
      <w:r w:rsidR="00205017" w:rsidRPr="003C7B81">
        <w:rPr>
          <w:sz w:val="32"/>
          <w:szCs w:val="32"/>
        </w:rPr>
        <w:t>Об</w:t>
      </w:r>
      <w:r w:rsidR="00AE637E" w:rsidRPr="003C7B81">
        <w:rPr>
          <w:sz w:val="32"/>
          <w:szCs w:val="32"/>
        </w:rPr>
        <w:t>щие сведения об образовательном учреждении</w:t>
      </w:r>
      <w:r w:rsidR="00AF311A" w:rsidRPr="003C7B81">
        <w:rPr>
          <w:sz w:val="32"/>
          <w:szCs w:val="32"/>
        </w:rPr>
        <w:t xml:space="preserve">            </w:t>
      </w:r>
      <w:r w:rsidR="00AE637E" w:rsidRPr="003C7B81">
        <w:rPr>
          <w:sz w:val="32"/>
          <w:szCs w:val="32"/>
        </w:rPr>
        <w:t xml:space="preserve">          </w:t>
      </w:r>
      <w:r w:rsidR="00AF311A" w:rsidRPr="003C7B81">
        <w:rPr>
          <w:sz w:val="32"/>
          <w:szCs w:val="32"/>
        </w:rPr>
        <w:t xml:space="preserve"> </w:t>
      </w:r>
      <w:r w:rsidR="00E826BA" w:rsidRPr="003C7B81">
        <w:rPr>
          <w:sz w:val="32"/>
          <w:szCs w:val="32"/>
        </w:rPr>
        <w:t xml:space="preserve">  </w:t>
      </w:r>
      <w:r w:rsidR="00AE637E" w:rsidRPr="003C7B81">
        <w:rPr>
          <w:sz w:val="32"/>
          <w:szCs w:val="32"/>
        </w:rPr>
        <w:t>3</w:t>
      </w:r>
      <w:r w:rsidR="00AF311A" w:rsidRPr="003C7B81">
        <w:rPr>
          <w:sz w:val="32"/>
          <w:szCs w:val="32"/>
        </w:rPr>
        <w:t xml:space="preserve">                                    </w:t>
      </w:r>
      <w:r w:rsidR="00D15B71" w:rsidRPr="003C7B81">
        <w:rPr>
          <w:sz w:val="32"/>
          <w:szCs w:val="32"/>
        </w:rPr>
        <w:t xml:space="preserve"> </w:t>
      </w:r>
      <w:r w:rsidR="00AF311A" w:rsidRPr="003C7B81">
        <w:rPr>
          <w:sz w:val="32"/>
          <w:szCs w:val="32"/>
        </w:rPr>
        <w:t xml:space="preserve">            </w:t>
      </w:r>
    </w:p>
    <w:p w:rsidR="00AF311A" w:rsidRPr="003C7B81" w:rsidRDefault="007F4562" w:rsidP="00F644A9">
      <w:pPr>
        <w:spacing w:line="480" w:lineRule="auto"/>
        <w:rPr>
          <w:sz w:val="32"/>
          <w:szCs w:val="32"/>
        </w:rPr>
      </w:pPr>
      <w:r w:rsidRPr="003C7B81">
        <w:rPr>
          <w:sz w:val="32"/>
          <w:szCs w:val="32"/>
        </w:rPr>
        <w:t xml:space="preserve">2.  </w:t>
      </w:r>
      <w:r w:rsidR="00AE637E" w:rsidRPr="003C7B81">
        <w:rPr>
          <w:sz w:val="32"/>
          <w:szCs w:val="32"/>
        </w:rPr>
        <w:t>Цели и задачи деятельности учреждения</w:t>
      </w:r>
      <w:r w:rsidR="00A74D78" w:rsidRPr="003C7B81">
        <w:rPr>
          <w:sz w:val="32"/>
          <w:szCs w:val="32"/>
        </w:rPr>
        <w:t xml:space="preserve">                                       </w:t>
      </w:r>
      <w:r w:rsidR="00AE637E" w:rsidRPr="003C7B81">
        <w:rPr>
          <w:sz w:val="32"/>
          <w:szCs w:val="32"/>
        </w:rPr>
        <w:t xml:space="preserve"> </w:t>
      </w:r>
      <w:r w:rsidR="008F3ABE" w:rsidRPr="003C7B81">
        <w:rPr>
          <w:sz w:val="32"/>
          <w:szCs w:val="32"/>
        </w:rPr>
        <w:t>4</w:t>
      </w:r>
      <w:r w:rsidR="00A74D78" w:rsidRPr="003C7B81">
        <w:rPr>
          <w:sz w:val="32"/>
          <w:szCs w:val="32"/>
        </w:rPr>
        <w:t xml:space="preserve">                       </w:t>
      </w:r>
    </w:p>
    <w:p w:rsidR="00AE637E" w:rsidRPr="003C7B81" w:rsidRDefault="00AE637E" w:rsidP="00CB73A0">
      <w:pPr>
        <w:spacing w:line="480" w:lineRule="auto"/>
        <w:rPr>
          <w:sz w:val="32"/>
          <w:szCs w:val="32"/>
        </w:rPr>
      </w:pPr>
      <w:r w:rsidRPr="003C7B81">
        <w:rPr>
          <w:sz w:val="32"/>
          <w:szCs w:val="32"/>
        </w:rPr>
        <w:t xml:space="preserve">3. </w:t>
      </w:r>
      <w:r w:rsidR="00AF311A" w:rsidRPr="003C7B81">
        <w:rPr>
          <w:sz w:val="32"/>
          <w:szCs w:val="32"/>
        </w:rPr>
        <w:t xml:space="preserve"> </w:t>
      </w:r>
      <w:r w:rsidRPr="003C7B81">
        <w:rPr>
          <w:sz w:val="32"/>
          <w:szCs w:val="32"/>
        </w:rPr>
        <w:t>Кадровое обеспечение учебного процесса.</w:t>
      </w:r>
    </w:p>
    <w:p w:rsidR="00AF311A" w:rsidRPr="003C7B81" w:rsidRDefault="00AE637E" w:rsidP="00CB73A0">
      <w:pPr>
        <w:spacing w:line="480" w:lineRule="auto"/>
        <w:rPr>
          <w:sz w:val="32"/>
          <w:szCs w:val="32"/>
        </w:rPr>
      </w:pPr>
      <w:r w:rsidRPr="003C7B81">
        <w:rPr>
          <w:sz w:val="32"/>
          <w:szCs w:val="32"/>
        </w:rPr>
        <w:t xml:space="preserve">     Характеристика педагогического коллектива                               </w:t>
      </w:r>
      <w:r w:rsidR="00E826BA" w:rsidRPr="003C7B81">
        <w:rPr>
          <w:sz w:val="32"/>
          <w:szCs w:val="32"/>
        </w:rPr>
        <w:t xml:space="preserve"> </w:t>
      </w:r>
      <w:r w:rsidR="008F3ABE" w:rsidRPr="003C7B81">
        <w:rPr>
          <w:sz w:val="32"/>
          <w:szCs w:val="32"/>
        </w:rPr>
        <w:t>5</w:t>
      </w:r>
      <w:r w:rsidR="00A74D78" w:rsidRPr="003C7B81">
        <w:rPr>
          <w:sz w:val="32"/>
          <w:szCs w:val="32"/>
        </w:rPr>
        <w:t xml:space="preserve">                                                                            </w:t>
      </w:r>
    </w:p>
    <w:p w:rsidR="00AE637E" w:rsidRPr="003C7B81" w:rsidRDefault="00AE637E" w:rsidP="00F644A9">
      <w:pPr>
        <w:spacing w:line="480" w:lineRule="auto"/>
        <w:rPr>
          <w:sz w:val="32"/>
          <w:szCs w:val="32"/>
        </w:rPr>
      </w:pPr>
      <w:r w:rsidRPr="003C7B81">
        <w:rPr>
          <w:sz w:val="32"/>
          <w:szCs w:val="32"/>
        </w:rPr>
        <w:t>4</w:t>
      </w:r>
      <w:r w:rsidR="008926F7" w:rsidRPr="003C7B81">
        <w:rPr>
          <w:sz w:val="32"/>
          <w:szCs w:val="32"/>
        </w:rPr>
        <w:t>.</w:t>
      </w:r>
      <w:r w:rsidRPr="003C7B81">
        <w:rPr>
          <w:sz w:val="32"/>
          <w:szCs w:val="32"/>
        </w:rPr>
        <w:t xml:space="preserve"> </w:t>
      </w:r>
      <w:r w:rsidR="00AF311A" w:rsidRPr="003C7B81">
        <w:rPr>
          <w:sz w:val="32"/>
          <w:szCs w:val="32"/>
        </w:rPr>
        <w:t xml:space="preserve"> </w:t>
      </w:r>
      <w:r w:rsidRPr="003C7B81">
        <w:rPr>
          <w:sz w:val="32"/>
          <w:szCs w:val="32"/>
        </w:rPr>
        <w:t xml:space="preserve">Условия для организации </w:t>
      </w:r>
      <w:r w:rsidR="00AF311A" w:rsidRPr="003C7B81">
        <w:rPr>
          <w:sz w:val="32"/>
          <w:szCs w:val="32"/>
        </w:rPr>
        <w:t xml:space="preserve"> </w:t>
      </w:r>
      <w:r w:rsidR="00205017" w:rsidRPr="003C7B81">
        <w:rPr>
          <w:sz w:val="32"/>
          <w:szCs w:val="32"/>
        </w:rPr>
        <w:t>образовательного</w:t>
      </w:r>
      <w:r w:rsidR="00AF311A" w:rsidRPr="003C7B81">
        <w:rPr>
          <w:sz w:val="32"/>
          <w:szCs w:val="32"/>
        </w:rPr>
        <w:t xml:space="preserve"> </w:t>
      </w:r>
      <w:r w:rsidRPr="003C7B81">
        <w:rPr>
          <w:sz w:val="32"/>
          <w:szCs w:val="32"/>
        </w:rPr>
        <w:t>процесса</w:t>
      </w:r>
      <w:r w:rsidR="00D15B71" w:rsidRPr="003C7B81">
        <w:rPr>
          <w:sz w:val="32"/>
          <w:szCs w:val="32"/>
        </w:rPr>
        <w:t xml:space="preserve">            </w:t>
      </w:r>
      <w:r w:rsidR="0053402E" w:rsidRPr="003C7B81">
        <w:rPr>
          <w:sz w:val="32"/>
          <w:szCs w:val="32"/>
        </w:rPr>
        <w:t xml:space="preserve"> </w:t>
      </w:r>
      <w:r w:rsidR="00D15B71" w:rsidRPr="003C7B81">
        <w:rPr>
          <w:sz w:val="32"/>
          <w:szCs w:val="32"/>
        </w:rPr>
        <w:t xml:space="preserve"> </w:t>
      </w:r>
      <w:r w:rsidRPr="003C7B81">
        <w:rPr>
          <w:sz w:val="32"/>
          <w:szCs w:val="32"/>
        </w:rPr>
        <w:t xml:space="preserve"> </w:t>
      </w:r>
      <w:r w:rsidR="00E826BA" w:rsidRPr="003C7B81">
        <w:rPr>
          <w:sz w:val="32"/>
          <w:szCs w:val="32"/>
        </w:rPr>
        <w:t xml:space="preserve">  </w:t>
      </w:r>
      <w:r w:rsidR="008F3ABE" w:rsidRPr="003C7B81">
        <w:rPr>
          <w:sz w:val="32"/>
          <w:szCs w:val="32"/>
        </w:rPr>
        <w:t>8</w:t>
      </w:r>
    </w:p>
    <w:p w:rsidR="00AE637E" w:rsidRDefault="00AE637E" w:rsidP="00F644A9">
      <w:pPr>
        <w:spacing w:line="480" w:lineRule="auto"/>
        <w:rPr>
          <w:sz w:val="32"/>
          <w:szCs w:val="32"/>
        </w:rPr>
      </w:pPr>
      <w:r w:rsidRPr="003C7B81">
        <w:rPr>
          <w:sz w:val="32"/>
          <w:szCs w:val="32"/>
        </w:rPr>
        <w:t xml:space="preserve">5.  Особенности образовательного процесса                                     </w:t>
      </w:r>
      <w:r w:rsidR="00E826BA" w:rsidRPr="003C7B81">
        <w:rPr>
          <w:sz w:val="32"/>
          <w:szCs w:val="32"/>
        </w:rPr>
        <w:t xml:space="preserve">  9</w:t>
      </w:r>
    </w:p>
    <w:p w:rsidR="0011446F" w:rsidRDefault="0011446F" w:rsidP="00F644A9">
      <w:pPr>
        <w:spacing w:line="480" w:lineRule="auto"/>
        <w:rPr>
          <w:sz w:val="32"/>
          <w:szCs w:val="32"/>
        </w:rPr>
      </w:pPr>
      <w:r>
        <w:rPr>
          <w:sz w:val="32"/>
          <w:szCs w:val="32"/>
        </w:rPr>
        <w:t xml:space="preserve">6.  </w:t>
      </w:r>
      <w:r w:rsidRPr="003C7B81">
        <w:rPr>
          <w:sz w:val="32"/>
          <w:szCs w:val="32"/>
        </w:rPr>
        <w:t xml:space="preserve">Реализация ФГОС в образовательном учреждении           </w:t>
      </w:r>
      <w:r>
        <w:rPr>
          <w:sz w:val="32"/>
          <w:szCs w:val="32"/>
        </w:rPr>
        <w:t xml:space="preserve">   </w:t>
      </w:r>
      <w:r w:rsidRPr="003C7B81">
        <w:rPr>
          <w:sz w:val="32"/>
          <w:szCs w:val="32"/>
        </w:rPr>
        <w:t xml:space="preserve">       </w:t>
      </w:r>
      <w:r>
        <w:rPr>
          <w:sz w:val="32"/>
          <w:szCs w:val="32"/>
        </w:rPr>
        <w:t>1</w:t>
      </w:r>
      <w:r w:rsidR="0026116B">
        <w:rPr>
          <w:sz w:val="32"/>
          <w:szCs w:val="32"/>
        </w:rPr>
        <w:t>0</w:t>
      </w:r>
      <w:r w:rsidRPr="003C7B81">
        <w:rPr>
          <w:sz w:val="32"/>
          <w:szCs w:val="32"/>
        </w:rPr>
        <w:t xml:space="preserve">  </w:t>
      </w:r>
    </w:p>
    <w:p w:rsidR="00BE5223" w:rsidRDefault="0011446F" w:rsidP="00F644A9">
      <w:pPr>
        <w:spacing w:line="480" w:lineRule="auto"/>
        <w:rPr>
          <w:sz w:val="32"/>
          <w:szCs w:val="32"/>
        </w:rPr>
      </w:pPr>
      <w:r>
        <w:rPr>
          <w:sz w:val="32"/>
          <w:szCs w:val="32"/>
        </w:rPr>
        <w:t>7</w:t>
      </w:r>
      <w:r w:rsidR="00BE5223">
        <w:rPr>
          <w:sz w:val="32"/>
          <w:szCs w:val="32"/>
        </w:rPr>
        <w:t xml:space="preserve">.  </w:t>
      </w:r>
      <w:r w:rsidR="00BE5223" w:rsidRPr="003C7B81">
        <w:rPr>
          <w:sz w:val="32"/>
          <w:szCs w:val="32"/>
        </w:rPr>
        <w:t xml:space="preserve">Социальная адаптация выпускников                                             </w:t>
      </w:r>
      <w:r w:rsidR="00BE5223">
        <w:rPr>
          <w:sz w:val="32"/>
          <w:szCs w:val="32"/>
        </w:rPr>
        <w:t>1</w:t>
      </w:r>
      <w:r w:rsidR="0026116B">
        <w:rPr>
          <w:sz w:val="32"/>
          <w:szCs w:val="32"/>
        </w:rPr>
        <w:t>1</w:t>
      </w:r>
    </w:p>
    <w:p w:rsidR="00BE5223" w:rsidRDefault="0011446F" w:rsidP="00F644A9">
      <w:pPr>
        <w:spacing w:line="480" w:lineRule="auto"/>
        <w:rPr>
          <w:sz w:val="32"/>
          <w:szCs w:val="32"/>
        </w:rPr>
      </w:pPr>
      <w:r>
        <w:rPr>
          <w:sz w:val="32"/>
          <w:szCs w:val="32"/>
        </w:rPr>
        <w:t>8</w:t>
      </w:r>
      <w:r w:rsidR="00BE5223">
        <w:rPr>
          <w:sz w:val="32"/>
          <w:szCs w:val="32"/>
        </w:rPr>
        <w:t xml:space="preserve">.  </w:t>
      </w:r>
      <w:r w:rsidR="00BE5223" w:rsidRPr="003C7B81">
        <w:rPr>
          <w:sz w:val="32"/>
          <w:szCs w:val="32"/>
        </w:rPr>
        <w:t xml:space="preserve">Взаимодействие с работодателями                                               </w:t>
      </w:r>
      <w:r w:rsidR="00BE5223">
        <w:rPr>
          <w:sz w:val="32"/>
          <w:szCs w:val="32"/>
        </w:rPr>
        <w:t xml:space="preserve"> 1</w:t>
      </w:r>
      <w:r w:rsidR="0026116B">
        <w:rPr>
          <w:sz w:val="32"/>
          <w:szCs w:val="32"/>
        </w:rPr>
        <w:t>2</w:t>
      </w:r>
    </w:p>
    <w:p w:rsidR="00F644A9" w:rsidRPr="003C7B81" w:rsidRDefault="00BE5223" w:rsidP="00F644A9">
      <w:pPr>
        <w:spacing w:line="480" w:lineRule="auto"/>
        <w:rPr>
          <w:sz w:val="32"/>
          <w:szCs w:val="32"/>
        </w:rPr>
      </w:pPr>
      <w:r>
        <w:rPr>
          <w:sz w:val="32"/>
          <w:szCs w:val="32"/>
        </w:rPr>
        <w:t>9</w:t>
      </w:r>
      <w:r w:rsidR="00AE637E" w:rsidRPr="003C7B81">
        <w:rPr>
          <w:sz w:val="32"/>
          <w:szCs w:val="32"/>
        </w:rPr>
        <w:t xml:space="preserve">.  Воспитательная, внеучебная деятельность                                </w:t>
      </w:r>
      <w:r w:rsidR="00E826BA" w:rsidRPr="003C7B81">
        <w:rPr>
          <w:sz w:val="32"/>
          <w:szCs w:val="32"/>
        </w:rPr>
        <w:t xml:space="preserve"> </w:t>
      </w:r>
      <w:r w:rsidR="00767C12">
        <w:rPr>
          <w:sz w:val="32"/>
          <w:szCs w:val="32"/>
        </w:rPr>
        <w:t xml:space="preserve"> </w:t>
      </w:r>
      <w:r w:rsidR="00E826BA" w:rsidRPr="003C7B81">
        <w:rPr>
          <w:sz w:val="32"/>
          <w:szCs w:val="32"/>
        </w:rPr>
        <w:t xml:space="preserve"> </w:t>
      </w:r>
      <w:r w:rsidR="00AE637E" w:rsidRPr="003C7B81">
        <w:rPr>
          <w:sz w:val="32"/>
          <w:szCs w:val="32"/>
        </w:rPr>
        <w:t>1</w:t>
      </w:r>
      <w:r w:rsidR="0026116B">
        <w:rPr>
          <w:sz w:val="32"/>
          <w:szCs w:val="32"/>
        </w:rPr>
        <w:t>3</w:t>
      </w:r>
    </w:p>
    <w:p w:rsidR="00F644A9" w:rsidRPr="003C7B81" w:rsidRDefault="00BE5223" w:rsidP="00F644A9">
      <w:pPr>
        <w:spacing w:line="480" w:lineRule="auto"/>
        <w:rPr>
          <w:sz w:val="32"/>
          <w:szCs w:val="32"/>
        </w:rPr>
      </w:pPr>
      <w:r>
        <w:rPr>
          <w:sz w:val="32"/>
          <w:szCs w:val="32"/>
        </w:rPr>
        <w:t>10</w:t>
      </w:r>
      <w:r w:rsidR="00F644A9" w:rsidRPr="003C7B81">
        <w:rPr>
          <w:sz w:val="32"/>
          <w:szCs w:val="32"/>
        </w:rPr>
        <w:t xml:space="preserve">. Профориентационная деятельность </w:t>
      </w:r>
      <w:r w:rsidR="00D15B71" w:rsidRPr="003C7B81">
        <w:rPr>
          <w:sz w:val="32"/>
          <w:szCs w:val="32"/>
        </w:rPr>
        <w:t xml:space="preserve"> </w:t>
      </w:r>
      <w:r w:rsidR="00F644A9" w:rsidRPr="003C7B81">
        <w:rPr>
          <w:sz w:val="32"/>
          <w:szCs w:val="32"/>
        </w:rPr>
        <w:t xml:space="preserve">                                          </w:t>
      </w:r>
      <w:r w:rsidR="00767C12">
        <w:rPr>
          <w:sz w:val="32"/>
          <w:szCs w:val="32"/>
        </w:rPr>
        <w:t xml:space="preserve"> </w:t>
      </w:r>
      <w:r w:rsidR="0053402E" w:rsidRPr="003C7B81">
        <w:rPr>
          <w:sz w:val="32"/>
          <w:szCs w:val="32"/>
        </w:rPr>
        <w:t xml:space="preserve"> </w:t>
      </w:r>
      <w:r>
        <w:rPr>
          <w:sz w:val="32"/>
          <w:szCs w:val="32"/>
        </w:rPr>
        <w:t>2</w:t>
      </w:r>
      <w:r w:rsidR="00DD5CAC">
        <w:rPr>
          <w:sz w:val="32"/>
          <w:szCs w:val="32"/>
        </w:rPr>
        <w:t>2</w:t>
      </w:r>
      <w:r w:rsidR="0053402E" w:rsidRPr="003C7B81">
        <w:rPr>
          <w:sz w:val="32"/>
          <w:szCs w:val="32"/>
        </w:rPr>
        <w:t xml:space="preserve"> </w:t>
      </w:r>
      <w:r w:rsidR="00E826BA" w:rsidRPr="003C7B81">
        <w:rPr>
          <w:sz w:val="32"/>
          <w:szCs w:val="32"/>
        </w:rPr>
        <w:t xml:space="preserve"> </w:t>
      </w:r>
    </w:p>
    <w:p w:rsidR="00F644A9" w:rsidRPr="003C7B81" w:rsidRDefault="00F644A9" w:rsidP="00F644A9">
      <w:pPr>
        <w:spacing w:line="480" w:lineRule="auto"/>
        <w:rPr>
          <w:sz w:val="32"/>
          <w:szCs w:val="32"/>
        </w:rPr>
      </w:pPr>
      <w:r w:rsidRPr="003C7B81">
        <w:rPr>
          <w:sz w:val="32"/>
          <w:szCs w:val="32"/>
        </w:rPr>
        <w:t>11. Финансово-экономическая деятельность                                     2</w:t>
      </w:r>
      <w:r w:rsidR="00DD5CAC">
        <w:rPr>
          <w:sz w:val="32"/>
          <w:szCs w:val="32"/>
        </w:rPr>
        <w:t>3</w:t>
      </w:r>
      <w:r w:rsidR="00D15B71" w:rsidRPr="003C7B81">
        <w:rPr>
          <w:sz w:val="32"/>
          <w:szCs w:val="32"/>
        </w:rPr>
        <w:t xml:space="preserve">   </w:t>
      </w:r>
    </w:p>
    <w:p w:rsidR="008926F7" w:rsidRPr="00E826BA" w:rsidRDefault="00F644A9" w:rsidP="00F644A9">
      <w:pPr>
        <w:spacing w:line="480" w:lineRule="auto"/>
        <w:rPr>
          <w:b/>
          <w:sz w:val="28"/>
          <w:szCs w:val="28"/>
        </w:rPr>
      </w:pPr>
      <w:r w:rsidRPr="003C7B81">
        <w:rPr>
          <w:sz w:val="32"/>
          <w:szCs w:val="32"/>
        </w:rPr>
        <w:t xml:space="preserve">12.  Перспективы развития образовательного учреждения           </w:t>
      </w:r>
      <w:r w:rsidR="00E826BA" w:rsidRPr="003C7B81">
        <w:rPr>
          <w:sz w:val="32"/>
          <w:szCs w:val="32"/>
        </w:rPr>
        <w:t xml:space="preserve">   </w:t>
      </w:r>
      <w:r w:rsidRPr="003C7B81">
        <w:rPr>
          <w:sz w:val="32"/>
          <w:szCs w:val="32"/>
        </w:rPr>
        <w:t>2</w:t>
      </w:r>
      <w:r w:rsidR="00DD5CAC">
        <w:rPr>
          <w:sz w:val="32"/>
          <w:szCs w:val="32"/>
        </w:rPr>
        <w:t>5</w:t>
      </w:r>
      <w:r w:rsidR="00D15B71" w:rsidRPr="003C7B81">
        <w:rPr>
          <w:sz w:val="32"/>
          <w:szCs w:val="32"/>
        </w:rPr>
        <w:t xml:space="preserve">                </w:t>
      </w:r>
      <w:r w:rsidR="00D15B71" w:rsidRPr="003C7B81">
        <w:rPr>
          <w:b/>
          <w:sz w:val="32"/>
          <w:szCs w:val="32"/>
        </w:rPr>
        <w:t xml:space="preserve">  </w:t>
      </w:r>
      <w:r w:rsidR="00D15B71" w:rsidRPr="00E826BA">
        <w:rPr>
          <w:b/>
          <w:sz w:val="28"/>
          <w:szCs w:val="28"/>
        </w:rPr>
        <w:t xml:space="preserve">                                                                                        </w:t>
      </w:r>
    </w:p>
    <w:p w:rsidR="00D15B71" w:rsidRDefault="00D15B71" w:rsidP="00F644A9">
      <w:pPr>
        <w:spacing w:line="480" w:lineRule="auto"/>
        <w:jc w:val="both"/>
        <w:rPr>
          <w:b/>
          <w:sz w:val="28"/>
          <w:szCs w:val="28"/>
        </w:rPr>
      </w:pPr>
    </w:p>
    <w:p w:rsidR="00CC3519" w:rsidRDefault="00CC3519" w:rsidP="00F644A9">
      <w:pPr>
        <w:spacing w:line="480" w:lineRule="auto"/>
        <w:jc w:val="both"/>
        <w:rPr>
          <w:b/>
          <w:sz w:val="28"/>
          <w:szCs w:val="28"/>
        </w:rPr>
      </w:pPr>
    </w:p>
    <w:p w:rsidR="00CC3519" w:rsidRDefault="00CC3519" w:rsidP="00F644A9">
      <w:pPr>
        <w:spacing w:line="480" w:lineRule="auto"/>
        <w:jc w:val="both"/>
        <w:rPr>
          <w:b/>
          <w:sz w:val="28"/>
          <w:szCs w:val="28"/>
        </w:rPr>
      </w:pPr>
    </w:p>
    <w:p w:rsidR="00CC3519" w:rsidRPr="00E826BA" w:rsidRDefault="00CC3519" w:rsidP="00F644A9">
      <w:pPr>
        <w:spacing w:line="480" w:lineRule="auto"/>
        <w:jc w:val="both"/>
        <w:rPr>
          <w:b/>
          <w:sz w:val="28"/>
          <w:szCs w:val="28"/>
        </w:rPr>
      </w:pPr>
    </w:p>
    <w:p w:rsidR="00626979" w:rsidRPr="00E826BA" w:rsidRDefault="00626979" w:rsidP="00F644A9">
      <w:pPr>
        <w:spacing w:line="480" w:lineRule="auto"/>
        <w:jc w:val="both"/>
        <w:rPr>
          <w:b/>
          <w:sz w:val="28"/>
          <w:szCs w:val="28"/>
        </w:rPr>
      </w:pPr>
    </w:p>
    <w:p w:rsidR="00626979" w:rsidRPr="00626979" w:rsidRDefault="00626979" w:rsidP="00F644A9">
      <w:pPr>
        <w:spacing w:line="480" w:lineRule="auto"/>
        <w:jc w:val="both"/>
        <w:rPr>
          <w:rFonts w:cs="Arial"/>
          <w:b/>
          <w:sz w:val="28"/>
          <w:szCs w:val="28"/>
        </w:rPr>
      </w:pPr>
    </w:p>
    <w:p w:rsidR="00B24AC2" w:rsidRPr="00AD7BAB" w:rsidRDefault="00B24AC2" w:rsidP="00B24AC2">
      <w:pPr>
        <w:numPr>
          <w:ilvl w:val="0"/>
          <w:numId w:val="5"/>
        </w:numPr>
        <w:rPr>
          <w:rFonts w:eastAsia="Arial Unicode MS"/>
          <w:b/>
          <w:sz w:val="28"/>
          <w:szCs w:val="28"/>
        </w:rPr>
      </w:pPr>
      <w:r w:rsidRPr="00AD7BAB">
        <w:rPr>
          <w:rFonts w:eastAsia="Arial Unicode MS"/>
          <w:b/>
          <w:sz w:val="28"/>
          <w:szCs w:val="28"/>
        </w:rPr>
        <w:lastRenderedPageBreak/>
        <w:t xml:space="preserve">Общие сведения об образовательном учреждении   </w:t>
      </w:r>
    </w:p>
    <w:p w:rsidR="001B704C" w:rsidRDefault="001B704C" w:rsidP="001B704C">
      <w:pPr>
        <w:rPr>
          <w:rFonts w:eastAsia="Calibri"/>
          <w:i/>
          <w:sz w:val="24"/>
          <w:szCs w:val="24"/>
        </w:rPr>
      </w:pPr>
    </w:p>
    <w:p w:rsidR="001B704C" w:rsidRPr="001B704C" w:rsidRDefault="001B704C" w:rsidP="001B704C">
      <w:pPr>
        <w:ind w:firstLine="360"/>
        <w:jc w:val="both"/>
        <w:rPr>
          <w:rFonts w:eastAsia="Calibri"/>
          <w:sz w:val="28"/>
          <w:szCs w:val="28"/>
        </w:rPr>
      </w:pPr>
      <w:r w:rsidRPr="001B704C">
        <w:rPr>
          <w:rFonts w:eastAsia="Calibri"/>
          <w:i/>
          <w:sz w:val="28"/>
          <w:szCs w:val="28"/>
        </w:rPr>
        <w:t>Наименование:</w:t>
      </w:r>
      <w:r w:rsidRPr="001B704C">
        <w:rPr>
          <w:rFonts w:eastAsia="Calibri"/>
          <w:sz w:val="28"/>
          <w:szCs w:val="28"/>
        </w:rPr>
        <w:t xml:space="preserve"> Государственное бюджетное образовательное учреждение среднего профессионального образования Свердловской области «Режевской многопрофильный техникум»</w:t>
      </w:r>
    </w:p>
    <w:p w:rsidR="001B704C" w:rsidRPr="001B704C" w:rsidRDefault="001B704C" w:rsidP="001B704C">
      <w:pPr>
        <w:jc w:val="both"/>
        <w:rPr>
          <w:rFonts w:eastAsia="Calibri"/>
          <w:sz w:val="28"/>
          <w:szCs w:val="28"/>
        </w:rPr>
      </w:pPr>
      <w:r w:rsidRPr="001B704C">
        <w:rPr>
          <w:rFonts w:eastAsia="Calibri"/>
          <w:i/>
          <w:sz w:val="28"/>
          <w:szCs w:val="28"/>
        </w:rPr>
        <w:t>Юридический адрес:</w:t>
      </w:r>
      <w:r w:rsidRPr="001B704C">
        <w:rPr>
          <w:rFonts w:eastAsia="Calibri"/>
          <w:sz w:val="28"/>
          <w:szCs w:val="28"/>
        </w:rPr>
        <w:t xml:space="preserve"> 623751  г. Реж Свердловской области, ул. Калинина, 19б; </w:t>
      </w:r>
      <w:r w:rsidRPr="001B704C">
        <w:rPr>
          <w:rFonts w:eastAsia="Calibri"/>
          <w:b/>
          <w:sz w:val="28"/>
          <w:szCs w:val="28"/>
        </w:rPr>
        <w:t xml:space="preserve"> </w:t>
      </w:r>
      <w:r w:rsidRPr="001B704C">
        <w:rPr>
          <w:rFonts w:eastAsia="Calibri"/>
          <w:i/>
          <w:sz w:val="28"/>
          <w:szCs w:val="28"/>
        </w:rPr>
        <w:t>Фактический адрес:</w:t>
      </w:r>
      <w:r w:rsidRPr="001B704C">
        <w:rPr>
          <w:rFonts w:eastAsia="Calibri"/>
          <w:sz w:val="28"/>
          <w:szCs w:val="28"/>
        </w:rPr>
        <w:t xml:space="preserve">  623751  г. Реж Свердловской области, ул. Калинина, 19б; </w:t>
      </w:r>
    </w:p>
    <w:p w:rsidR="001B704C" w:rsidRPr="001B704C" w:rsidRDefault="001B704C" w:rsidP="001B704C">
      <w:pPr>
        <w:jc w:val="both"/>
        <w:rPr>
          <w:rFonts w:eastAsia="Calibri"/>
          <w:sz w:val="28"/>
          <w:szCs w:val="28"/>
        </w:rPr>
      </w:pPr>
      <w:r w:rsidRPr="001B704C">
        <w:rPr>
          <w:rFonts w:eastAsia="Calibri"/>
          <w:sz w:val="28"/>
          <w:szCs w:val="28"/>
        </w:rPr>
        <w:t xml:space="preserve">623753  г. Реж, ул. Костоусова, 7;   623750  г. Реж,  ул. Трудовая, 93;  ул. Трудовая, 93/1.  </w:t>
      </w:r>
    </w:p>
    <w:p w:rsidR="001B704C" w:rsidRPr="001B704C" w:rsidRDefault="001B704C" w:rsidP="001B704C">
      <w:pPr>
        <w:jc w:val="both"/>
        <w:rPr>
          <w:rFonts w:eastAsia="Calibri"/>
          <w:sz w:val="28"/>
          <w:szCs w:val="28"/>
        </w:rPr>
      </w:pPr>
      <w:r w:rsidRPr="001B704C">
        <w:rPr>
          <w:rFonts w:eastAsia="Calibri"/>
          <w:i/>
          <w:sz w:val="28"/>
          <w:szCs w:val="28"/>
        </w:rPr>
        <w:t>Учредитель:</w:t>
      </w:r>
      <w:r w:rsidRPr="001B704C">
        <w:rPr>
          <w:rFonts w:eastAsia="Calibri"/>
          <w:sz w:val="28"/>
          <w:szCs w:val="28"/>
        </w:rPr>
        <w:t xml:space="preserve"> Министерство общего и профессионального образования Свердловской области</w:t>
      </w:r>
    </w:p>
    <w:p w:rsidR="001B704C" w:rsidRPr="001B704C" w:rsidRDefault="001B704C" w:rsidP="001B704C">
      <w:pPr>
        <w:spacing w:line="0" w:lineRule="atLeast"/>
        <w:jc w:val="both"/>
        <w:rPr>
          <w:color w:val="000000"/>
          <w:sz w:val="28"/>
          <w:szCs w:val="28"/>
        </w:rPr>
      </w:pPr>
      <w:r w:rsidRPr="001B704C">
        <w:rPr>
          <w:rFonts w:eastAsia="Calibri"/>
          <w:i/>
          <w:sz w:val="28"/>
          <w:szCs w:val="28"/>
        </w:rPr>
        <w:t>Устав:</w:t>
      </w:r>
      <w:r w:rsidRPr="001B704C">
        <w:rPr>
          <w:rFonts w:eastAsia="Calibri"/>
          <w:sz w:val="28"/>
          <w:szCs w:val="28"/>
        </w:rPr>
        <w:t xml:space="preserve"> </w:t>
      </w:r>
      <w:r w:rsidRPr="001B704C">
        <w:rPr>
          <w:color w:val="000000"/>
          <w:sz w:val="28"/>
          <w:szCs w:val="28"/>
        </w:rPr>
        <w:t>Утвержден приказом Министерства общего и профессионального образования Свердловской области от 08.08.2011 №38-д</w:t>
      </w:r>
    </w:p>
    <w:p w:rsidR="001B704C" w:rsidRPr="001B704C" w:rsidRDefault="001B704C" w:rsidP="001B704C">
      <w:pPr>
        <w:spacing w:line="0" w:lineRule="atLeast"/>
        <w:jc w:val="both"/>
        <w:rPr>
          <w:color w:val="000000"/>
          <w:sz w:val="28"/>
          <w:szCs w:val="28"/>
        </w:rPr>
      </w:pPr>
      <w:r w:rsidRPr="001B704C">
        <w:rPr>
          <w:i/>
          <w:color w:val="000000"/>
          <w:sz w:val="28"/>
          <w:szCs w:val="28"/>
        </w:rPr>
        <w:t>Лицензия:</w:t>
      </w:r>
      <w:r w:rsidRPr="001B704C">
        <w:rPr>
          <w:color w:val="000000"/>
          <w:sz w:val="28"/>
          <w:szCs w:val="28"/>
        </w:rPr>
        <w:t xml:space="preserve"> № 14694 от 26.01.2012 года</w:t>
      </w:r>
    </w:p>
    <w:p w:rsidR="001B704C" w:rsidRPr="001B704C" w:rsidRDefault="001B704C" w:rsidP="001B704C">
      <w:pPr>
        <w:spacing w:line="0" w:lineRule="atLeast"/>
        <w:jc w:val="both"/>
        <w:rPr>
          <w:color w:val="000000"/>
          <w:sz w:val="28"/>
          <w:szCs w:val="28"/>
        </w:rPr>
      </w:pPr>
      <w:r w:rsidRPr="001B704C">
        <w:rPr>
          <w:i/>
          <w:color w:val="000000"/>
          <w:sz w:val="28"/>
          <w:szCs w:val="28"/>
        </w:rPr>
        <w:t>Аккредитация:</w:t>
      </w:r>
      <w:r w:rsidRPr="001B704C">
        <w:rPr>
          <w:color w:val="000000"/>
          <w:sz w:val="28"/>
          <w:szCs w:val="28"/>
        </w:rPr>
        <w:t xml:space="preserve"> Свидетельство о государственной аккредитации № 4992 от 28.01.2010</w:t>
      </w:r>
    </w:p>
    <w:p w:rsidR="001B704C" w:rsidRPr="001B704C" w:rsidRDefault="001B704C" w:rsidP="001B704C">
      <w:pPr>
        <w:spacing w:line="0" w:lineRule="atLeast"/>
        <w:jc w:val="both"/>
        <w:rPr>
          <w:color w:val="000000"/>
          <w:sz w:val="28"/>
          <w:szCs w:val="28"/>
        </w:rPr>
      </w:pPr>
      <w:r w:rsidRPr="001B704C">
        <w:rPr>
          <w:i/>
          <w:color w:val="000000"/>
          <w:sz w:val="28"/>
          <w:szCs w:val="28"/>
        </w:rPr>
        <w:t>Директор:</w:t>
      </w:r>
      <w:r w:rsidRPr="001B704C">
        <w:rPr>
          <w:color w:val="000000"/>
          <w:sz w:val="28"/>
          <w:szCs w:val="28"/>
        </w:rPr>
        <w:t xml:space="preserve"> Дрягилева Светлана Александровна</w:t>
      </w:r>
    </w:p>
    <w:p w:rsidR="001B704C" w:rsidRPr="001B704C" w:rsidRDefault="001B704C" w:rsidP="001B704C">
      <w:pPr>
        <w:spacing w:line="0" w:lineRule="atLeast"/>
        <w:jc w:val="both"/>
        <w:rPr>
          <w:color w:val="000000"/>
          <w:sz w:val="28"/>
          <w:szCs w:val="28"/>
        </w:rPr>
      </w:pPr>
      <w:r w:rsidRPr="001B704C">
        <w:rPr>
          <w:i/>
          <w:color w:val="000000"/>
          <w:sz w:val="28"/>
          <w:szCs w:val="28"/>
        </w:rPr>
        <w:t>Количество сотрудников в соответствии со штатным расписанием:</w:t>
      </w:r>
      <w:r w:rsidRPr="001B704C">
        <w:rPr>
          <w:color w:val="000000"/>
          <w:sz w:val="28"/>
          <w:szCs w:val="28"/>
        </w:rPr>
        <w:t xml:space="preserve"> 120 чел.</w:t>
      </w:r>
    </w:p>
    <w:p w:rsidR="001B704C" w:rsidRPr="001B704C" w:rsidRDefault="001B704C" w:rsidP="001B704C">
      <w:pPr>
        <w:spacing w:line="0" w:lineRule="atLeast"/>
        <w:jc w:val="both"/>
        <w:rPr>
          <w:color w:val="000000"/>
          <w:sz w:val="28"/>
          <w:szCs w:val="28"/>
        </w:rPr>
      </w:pPr>
      <w:r w:rsidRPr="001B704C">
        <w:rPr>
          <w:color w:val="000000"/>
          <w:sz w:val="28"/>
          <w:szCs w:val="28"/>
        </w:rPr>
        <w:t xml:space="preserve">Контактная информация (телефон, e-mail, ссылка на сайт  учреждения): 8 (34364) 3-30-99; </w:t>
      </w:r>
      <w:hyperlink r:id="rId8" w:history="1">
        <w:r w:rsidRPr="00626979">
          <w:rPr>
            <w:rStyle w:val="ae"/>
            <w:color w:val="auto"/>
            <w:sz w:val="28"/>
            <w:szCs w:val="28"/>
          </w:rPr>
          <w:t>Liceyrmt@mail.</w:t>
        </w:r>
        <w:r w:rsidRPr="00626979">
          <w:rPr>
            <w:rStyle w:val="ae"/>
            <w:color w:val="auto"/>
            <w:sz w:val="28"/>
            <w:szCs w:val="28"/>
            <w:lang w:val="en-US"/>
          </w:rPr>
          <w:t>ru</w:t>
        </w:r>
      </w:hyperlink>
      <w:r w:rsidRPr="001B704C">
        <w:rPr>
          <w:color w:val="000000"/>
          <w:sz w:val="28"/>
          <w:szCs w:val="28"/>
        </w:rPr>
        <w:t>; rezhmt.narod.ru</w:t>
      </w:r>
    </w:p>
    <w:p w:rsidR="00B24AC2" w:rsidRPr="00AD7BAB" w:rsidRDefault="00B24AC2" w:rsidP="0053402E">
      <w:pPr>
        <w:ind w:firstLine="360"/>
        <w:jc w:val="both"/>
        <w:rPr>
          <w:rFonts w:eastAsia="Arial Unicode MS"/>
          <w:sz w:val="28"/>
          <w:szCs w:val="28"/>
        </w:rPr>
      </w:pPr>
      <w:r w:rsidRPr="00AD7BAB">
        <w:rPr>
          <w:rFonts w:eastAsia="Arial Unicode MS"/>
          <w:sz w:val="28"/>
          <w:szCs w:val="28"/>
        </w:rPr>
        <w:t>Государственное бюджетное образовательное учреждение среднего профессионального образования Свердловской области «Режевской многопрофильный техникум» находится на территории Режевского городского округа Свердловской области, в восьмидесяти километрах на северо-восток от Екатеринбурга.</w:t>
      </w:r>
    </w:p>
    <w:p w:rsidR="00B24AC2" w:rsidRPr="00AD7BAB" w:rsidRDefault="0053402E" w:rsidP="0053402E">
      <w:pPr>
        <w:jc w:val="both"/>
        <w:rPr>
          <w:rFonts w:eastAsia="Arial Unicode MS"/>
          <w:sz w:val="28"/>
          <w:szCs w:val="28"/>
        </w:rPr>
      </w:pPr>
      <w:r w:rsidRPr="00AD7BAB">
        <w:rPr>
          <w:rFonts w:eastAsia="Arial Unicode MS"/>
          <w:i/>
          <w:sz w:val="28"/>
          <w:szCs w:val="28"/>
        </w:rPr>
        <w:t xml:space="preserve">   </w:t>
      </w:r>
      <w:r w:rsidR="00B24AC2" w:rsidRPr="00AD7BAB">
        <w:rPr>
          <w:rFonts w:eastAsia="Arial Unicode MS"/>
          <w:i/>
          <w:sz w:val="28"/>
          <w:szCs w:val="28"/>
        </w:rPr>
        <w:t>Тип</w:t>
      </w:r>
      <w:r w:rsidR="00B24AC2" w:rsidRPr="00AD7BAB">
        <w:rPr>
          <w:rFonts w:eastAsia="Arial Unicode MS"/>
          <w:sz w:val="28"/>
          <w:szCs w:val="28"/>
        </w:rPr>
        <w:t xml:space="preserve"> – образовательное учреждение среднего профессионального образования.</w:t>
      </w:r>
    </w:p>
    <w:p w:rsidR="00B24AC2" w:rsidRPr="00AD7BAB" w:rsidRDefault="0053402E" w:rsidP="0053402E">
      <w:pPr>
        <w:jc w:val="both"/>
        <w:rPr>
          <w:rFonts w:eastAsia="Arial Unicode MS"/>
          <w:sz w:val="28"/>
          <w:szCs w:val="28"/>
        </w:rPr>
      </w:pPr>
      <w:r w:rsidRPr="00AD7BAB">
        <w:rPr>
          <w:rFonts w:eastAsia="Arial Unicode MS"/>
          <w:i/>
          <w:sz w:val="28"/>
          <w:szCs w:val="28"/>
        </w:rPr>
        <w:t xml:space="preserve">   </w:t>
      </w:r>
      <w:r w:rsidR="00B24AC2" w:rsidRPr="00AD7BAB">
        <w:rPr>
          <w:rFonts w:eastAsia="Arial Unicode MS"/>
          <w:i/>
          <w:sz w:val="28"/>
          <w:szCs w:val="28"/>
        </w:rPr>
        <w:t xml:space="preserve">Вид </w:t>
      </w:r>
      <w:r w:rsidR="00B24AC2" w:rsidRPr="00AD7BAB">
        <w:rPr>
          <w:rFonts w:eastAsia="Arial Unicode MS"/>
          <w:sz w:val="28"/>
          <w:szCs w:val="28"/>
        </w:rPr>
        <w:t>– техникум.</w:t>
      </w:r>
    </w:p>
    <w:p w:rsidR="00B24AC2" w:rsidRPr="00AD7BAB" w:rsidRDefault="0053402E" w:rsidP="0053402E">
      <w:pPr>
        <w:jc w:val="both"/>
        <w:rPr>
          <w:rFonts w:eastAsia="Arial Unicode MS"/>
          <w:sz w:val="28"/>
          <w:szCs w:val="28"/>
        </w:rPr>
      </w:pPr>
      <w:r w:rsidRPr="00AD7BAB">
        <w:rPr>
          <w:rFonts w:eastAsia="Arial Unicode MS"/>
          <w:i/>
          <w:sz w:val="28"/>
          <w:szCs w:val="28"/>
        </w:rPr>
        <w:t xml:space="preserve">  </w:t>
      </w:r>
      <w:r w:rsidR="00B24AC2" w:rsidRPr="00AD7BAB">
        <w:rPr>
          <w:rFonts w:eastAsia="Arial Unicode MS"/>
          <w:i/>
          <w:sz w:val="28"/>
          <w:szCs w:val="28"/>
        </w:rPr>
        <w:t>Организационно-правовая форма</w:t>
      </w:r>
      <w:r w:rsidR="00B24AC2" w:rsidRPr="00AD7BAB">
        <w:rPr>
          <w:rFonts w:eastAsia="Arial Unicode MS"/>
          <w:sz w:val="28"/>
          <w:szCs w:val="28"/>
        </w:rPr>
        <w:t xml:space="preserve"> – бюджетное учреждение.</w:t>
      </w:r>
    </w:p>
    <w:p w:rsidR="00B24AC2" w:rsidRPr="00AD7BAB" w:rsidRDefault="0053402E" w:rsidP="0053402E">
      <w:pPr>
        <w:jc w:val="both"/>
        <w:rPr>
          <w:rFonts w:eastAsia="Arial Unicode MS"/>
          <w:sz w:val="28"/>
          <w:szCs w:val="28"/>
        </w:rPr>
      </w:pPr>
      <w:r w:rsidRPr="00AD7BAB">
        <w:rPr>
          <w:rFonts w:eastAsia="Arial Unicode MS"/>
          <w:i/>
          <w:sz w:val="28"/>
          <w:szCs w:val="28"/>
        </w:rPr>
        <w:t xml:space="preserve">  </w:t>
      </w:r>
      <w:r w:rsidR="00B24AC2" w:rsidRPr="00AD7BAB">
        <w:rPr>
          <w:rFonts w:eastAsia="Arial Unicode MS"/>
          <w:i/>
          <w:sz w:val="28"/>
          <w:szCs w:val="28"/>
        </w:rPr>
        <w:t>Основные виды деятельности учреждения</w:t>
      </w:r>
      <w:r w:rsidR="00B24AC2" w:rsidRPr="00AD7BAB">
        <w:rPr>
          <w:rFonts w:eastAsia="Arial Unicode MS"/>
          <w:sz w:val="28"/>
          <w:szCs w:val="28"/>
        </w:rPr>
        <w:t>:</w:t>
      </w:r>
    </w:p>
    <w:p w:rsidR="00B24AC2" w:rsidRPr="00AD7BAB" w:rsidRDefault="0053402E" w:rsidP="0053402E">
      <w:pPr>
        <w:jc w:val="both"/>
        <w:rPr>
          <w:rFonts w:eastAsia="Arial Unicode MS"/>
          <w:sz w:val="28"/>
          <w:szCs w:val="28"/>
        </w:rPr>
      </w:pPr>
      <w:r w:rsidRPr="00AD7BAB">
        <w:rPr>
          <w:rFonts w:eastAsia="Arial Unicode MS"/>
          <w:sz w:val="28"/>
          <w:szCs w:val="28"/>
        </w:rPr>
        <w:t xml:space="preserve">- </w:t>
      </w:r>
      <w:r w:rsidR="00B24AC2" w:rsidRPr="00AD7BAB">
        <w:rPr>
          <w:rFonts w:eastAsia="Arial Unicode MS"/>
          <w:sz w:val="28"/>
          <w:szCs w:val="28"/>
        </w:rPr>
        <w:t>реализация основных профессиональных образовательных программ среднего профессионального образования, основных профессиональных образовательных программ начального профессионального образования, образовательных программ дополнительного образования, основных общеобразовательных программ среднего (полного) общего образования, образовательных программ профессиональной подготовки;</w:t>
      </w:r>
    </w:p>
    <w:p w:rsidR="00B24AC2" w:rsidRPr="00AD7BAB" w:rsidRDefault="00B24AC2" w:rsidP="0053402E">
      <w:pPr>
        <w:jc w:val="both"/>
        <w:rPr>
          <w:rFonts w:eastAsia="Arial Unicode MS"/>
          <w:sz w:val="28"/>
          <w:szCs w:val="28"/>
        </w:rPr>
      </w:pPr>
      <w:r w:rsidRPr="00AD7BAB">
        <w:rPr>
          <w:rFonts w:eastAsia="Arial Unicode MS"/>
          <w:sz w:val="28"/>
          <w:szCs w:val="28"/>
        </w:rPr>
        <w:t>-</w:t>
      </w:r>
      <w:r w:rsidR="0053402E" w:rsidRPr="00AD7BAB">
        <w:rPr>
          <w:rFonts w:eastAsia="Arial Unicode MS"/>
          <w:sz w:val="28"/>
          <w:szCs w:val="28"/>
        </w:rPr>
        <w:t xml:space="preserve">  </w:t>
      </w:r>
      <w:r w:rsidRPr="00AD7BAB">
        <w:rPr>
          <w:rFonts w:eastAsia="Arial Unicode MS"/>
          <w:sz w:val="28"/>
          <w:szCs w:val="28"/>
        </w:rPr>
        <w:t>содержание  и воспитание детей, находящихся в трудной жизненной ситуации, в том числе, детей-сирот и детей, оставшихся без попечения родителей.</w:t>
      </w:r>
    </w:p>
    <w:p w:rsidR="001B704C" w:rsidRDefault="001B704C" w:rsidP="001B704C">
      <w:pPr>
        <w:spacing w:line="0" w:lineRule="atLeast"/>
        <w:jc w:val="both"/>
        <w:rPr>
          <w:color w:val="000000"/>
          <w:sz w:val="24"/>
          <w:szCs w:val="24"/>
        </w:rPr>
      </w:pPr>
      <w:r>
        <w:rPr>
          <w:color w:val="000000"/>
          <w:sz w:val="24"/>
          <w:szCs w:val="24"/>
        </w:rPr>
        <w:t xml:space="preserve"> </w:t>
      </w:r>
    </w:p>
    <w:p w:rsidR="001B704C" w:rsidRDefault="001B704C" w:rsidP="001B704C">
      <w:pPr>
        <w:spacing w:line="0" w:lineRule="atLeast"/>
        <w:ind w:left="4680"/>
        <w:jc w:val="both"/>
        <w:rPr>
          <w:color w:val="000000"/>
          <w:sz w:val="24"/>
          <w:szCs w:val="24"/>
        </w:rPr>
      </w:pPr>
    </w:p>
    <w:p w:rsidR="00AD7BAB" w:rsidRDefault="00AD7BAB" w:rsidP="0053402E">
      <w:pPr>
        <w:ind w:firstLine="360"/>
        <w:jc w:val="both"/>
        <w:rPr>
          <w:rFonts w:eastAsia="Arial Unicode MS"/>
          <w:sz w:val="28"/>
          <w:szCs w:val="28"/>
        </w:rPr>
      </w:pPr>
    </w:p>
    <w:p w:rsidR="00AD7BAB" w:rsidRDefault="00AD7BAB" w:rsidP="0053402E">
      <w:pPr>
        <w:ind w:firstLine="360"/>
        <w:jc w:val="both"/>
        <w:rPr>
          <w:rFonts w:eastAsia="Arial Unicode MS"/>
          <w:sz w:val="28"/>
          <w:szCs w:val="28"/>
        </w:rPr>
      </w:pPr>
    </w:p>
    <w:p w:rsidR="00B24AC2" w:rsidRPr="00AD7BAB" w:rsidRDefault="00B24AC2" w:rsidP="00B24AC2">
      <w:pPr>
        <w:numPr>
          <w:ilvl w:val="0"/>
          <w:numId w:val="5"/>
        </w:numPr>
        <w:rPr>
          <w:rFonts w:eastAsia="Arial Unicode MS"/>
          <w:b/>
          <w:sz w:val="28"/>
          <w:szCs w:val="28"/>
        </w:rPr>
      </w:pPr>
      <w:r w:rsidRPr="00AD7BAB">
        <w:rPr>
          <w:rFonts w:eastAsia="Arial Unicode MS"/>
          <w:b/>
          <w:sz w:val="28"/>
          <w:szCs w:val="28"/>
        </w:rPr>
        <w:lastRenderedPageBreak/>
        <w:t xml:space="preserve">Цели и задачи деятельности учреждения     </w:t>
      </w:r>
    </w:p>
    <w:p w:rsidR="00B24AC2" w:rsidRPr="00AD7BAB" w:rsidRDefault="00B24AC2" w:rsidP="00B24AC2">
      <w:pPr>
        <w:rPr>
          <w:rFonts w:eastAsia="Arial Unicode MS"/>
          <w:b/>
          <w:sz w:val="28"/>
          <w:szCs w:val="28"/>
        </w:rPr>
      </w:pPr>
      <w:r w:rsidRPr="00AD7BAB">
        <w:rPr>
          <w:rFonts w:eastAsia="Arial Unicode MS"/>
          <w:b/>
          <w:sz w:val="28"/>
          <w:szCs w:val="28"/>
        </w:rPr>
        <w:t xml:space="preserve">           </w:t>
      </w:r>
    </w:p>
    <w:p w:rsidR="00B24AC2" w:rsidRPr="00AD7BAB" w:rsidRDefault="00B24AC2" w:rsidP="00B24AC2">
      <w:pPr>
        <w:ind w:firstLine="360"/>
        <w:jc w:val="both"/>
        <w:rPr>
          <w:rFonts w:eastAsia="Arial Unicode MS"/>
          <w:b/>
          <w:sz w:val="28"/>
          <w:szCs w:val="28"/>
          <w:u w:val="single"/>
        </w:rPr>
      </w:pPr>
      <w:r w:rsidRPr="00AD7BAB">
        <w:rPr>
          <w:rFonts w:eastAsia="Arial Unicode MS"/>
          <w:b/>
          <w:i/>
          <w:sz w:val="28"/>
          <w:szCs w:val="28"/>
        </w:rPr>
        <w:t xml:space="preserve">    Основные направления деятельности:</w:t>
      </w:r>
    </w:p>
    <w:p w:rsidR="00B24AC2" w:rsidRPr="00AD7BAB" w:rsidRDefault="00B24AC2" w:rsidP="00B24AC2">
      <w:pPr>
        <w:jc w:val="both"/>
        <w:rPr>
          <w:rFonts w:eastAsia="Arial Unicode MS"/>
          <w:sz w:val="28"/>
          <w:szCs w:val="28"/>
        </w:rPr>
      </w:pPr>
      <w:r w:rsidRPr="00AD7BAB">
        <w:rPr>
          <w:rFonts w:eastAsia="Arial Unicode MS"/>
          <w:b/>
          <w:sz w:val="28"/>
          <w:szCs w:val="28"/>
        </w:rPr>
        <w:t xml:space="preserve">- </w:t>
      </w:r>
      <w:r w:rsidRPr="00AD7BAB">
        <w:rPr>
          <w:rFonts w:eastAsia="Arial Unicode MS"/>
          <w:sz w:val="28"/>
          <w:szCs w:val="28"/>
        </w:rPr>
        <w:t>Обеспечение нормативных оснований проектирования образовательных программ в рамках Государственного образовательного стандарта.</w:t>
      </w:r>
    </w:p>
    <w:p w:rsidR="00B24AC2" w:rsidRPr="00AD7BAB" w:rsidRDefault="00B24AC2" w:rsidP="00B24AC2">
      <w:pPr>
        <w:jc w:val="both"/>
        <w:rPr>
          <w:rFonts w:eastAsia="Arial Unicode MS"/>
          <w:sz w:val="28"/>
          <w:szCs w:val="28"/>
        </w:rPr>
      </w:pPr>
      <w:r w:rsidRPr="00AD7BAB">
        <w:rPr>
          <w:rFonts w:eastAsia="Arial Unicode MS"/>
          <w:sz w:val="28"/>
          <w:szCs w:val="28"/>
        </w:rPr>
        <w:t>- Развитие содержания профессионального образования: структурирование профессиональных образовательных программ на основе модульных технологий.</w:t>
      </w:r>
    </w:p>
    <w:p w:rsidR="00B24AC2" w:rsidRPr="00AD7BAB" w:rsidRDefault="00B24AC2" w:rsidP="00B24AC2">
      <w:pPr>
        <w:jc w:val="both"/>
        <w:rPr>
          <w:rFonts w:eastAsia="Arial Unicode MS"/>
          <w:sz w:val="28"/>
          <w:szCs w:val="28"/>
        </w:rPr>
      </w:pPr>
      <w:r w:rsidRPr="00AD7BAB">
        <w:rPr>
          <w:rFonts w:eastAsia="Arial Unicode MS"/>
          <w:sz w:val="28"/>
          <w:szCs w:val="28"/>
        </w:rPr>
        <w:t>-  Освоение педагогических технологий формирования общих, и профессиональных компетенций и их учебно-методическое обеспечение.</w:t>
      </w:r>
    </w:p>
    <w:p w:rsidR="00B24AC2" w:rsidRPr="00AD7BAB" w:rsidRDefault="00B24AC2" w:rsidP="00B24AC2">
      <w:pPr>
        <w:jc w:val="both"/>
        <w:rPr>
          <w:rFonts w:eastAsia="Arial Unicode MS"/>
          <w:sz w:val="28"/>
          <w:szCs w:val="28"/>
        </w:rPr>
      </w:pPr>
      <w:r w:rsidRPr="00AD7BAB">
        <w:rPr>
          <w:rFonts w:eastAsia="Arial Unicode MS"/>
          <w:sz w:val="28"/>
          <w:szCs w:val="28"/>
        </w:rPr>
        <w:t xml:space="preserve">- Развитие кадрового потенциала как условия, обеспечивающего научно-методическое сопровождение образовательных программ </w:t>
      </w:r>
      <w:r w:rsidR="00E826BA">
        <w:rPr>
          <w:rFonts w:eastAsia="Arial Unicode MS"/>
          <w:sz w:val="28"/>
          <w:szCs w:val="28"/>
        </w:rPr>
        <w:t>в период введения ФГОС</w:t>
      </w:r>
      <w:r w:rsidRPr="00AD7BAB">
        <w:rPr>
          <w:rFonts w:eastAsia="Arial Unicode MS"/>
          <w:sz w:val="28"/>
          <w:szCs w:val="28"/>
        </w:rPr>
        <w:t>.</w:t>
      </w:r>
    </w:p>
    <w:p w:rsidR="00E826BA" w:rsidRPr="00AD7BAB" w:rsidRDefault="00B24AC2" w:rsidP="006C5434">
      <w:pPr>
        <w:ind w:right="-99"/>
        <w:jc w:val="both"/>
        <w:rPr>
          <w:sz w:val="28"/>
          <w:szCs w:val="28"/>
        </w:rPr>
      </w:pPr>
      <w:r w:rsidRPr="00AD7BAB">
        <w:rPr>
          <w:rFonts w:eastAsia="Arial Unicode MS"/>
          <w:sz w:val="28"/>
          <w:szCs w:val="28"/>
        </w:rPr>
        <w:t xml:space="preserve">- Разработка </w:t>
      </w:r>
      <w:r w:rsidR="00E826BA">
        <w:rPr>
          <w:rFonts w:eastAsia="Arial Unicode MS"/>
          <w:sz w:val="28"/>
          <w:szCs w:val="28"/>
        </w:rPr>
        <w:t>и</w:t>
      </w:r>
      <w:r w:rsidR="00E826BA" w:rsidRPr="00AD7BAB">
        <w:rPr>
          <w:sz w:val="28"/>
          <w:szCs w:val="28"/>
        </w:rPr>
        <w:t>нструментари</w:t>
      </w:r>
      <w:r w:rsidR="00E826BA">
        <w:rPr>
          <w:sz w:val="28"/>
          <w:szCs w:val="28"/>
        </w:rPr>
        <w:t>я</w:t>
      </w:r>
      <w:r w:rsidR="00E826BA" w:rsidRPr="00AD7BAB">
        <w:rPr>
          <w:sz w:val="28"/>
          <w:szCs w:val="28"/>
        </w:rPr>
        <w:t xml:space="preserve"> оценки уровня сформированности компетенций выпускников в соответствии с требованиями ГОС  НПО и СПО, а также требованиями ФГОС по профессиям и специальностям. </w:t>
      </w:r>
    </w:p>
    <w:p w:rsidR="00B24AC2" w:rsidRPr="00AD7BAB" w:rsidRDefault="00B24AC2" w:rsidP="00B24AC2">
      <w:pPr>
        <w:jc w:val="both"/>
        <w:rPr>
          <w:rFonts w:eastAsia="Arial Unicode MS"/>
          <w:sz w:val="28"/>
          <w:szCs w:val="28"/>
        </w:rPr>
      </w:pPr>
      <w:r w:rsidRPr="00AD7BAB">
        <w:rPr>
          <w:rFonts w:eastAsia="Arial Unicode MS"/>
          <w:sz w:val="28"/>
          <w:szCs w:val="28"/>
        </w:rPr>
        <w:t>-  Изучение спроса и предложений потребителей образовательных услуг.</w:t>
      </w:r>
    </w:p>
    <w:p w:rsidR="00B24AC2" w:rsidRPr="00AD7BAB" w:rsidRDefault="00B24AC2" w:rsidP="00B24AC2">
      <w:pPr>
        <w:jc w:val="both"/>
        <w:rPr>
          <w:rFonts w:eastAsia="Arial Unicode MS"/>
          <w:sz w:val="28"/>
          <w:szCs w:val="28"/>
        </w:rPr>
      </w:pPr>
      <w:r w:rsidRPr="00AD7BAB">
        <w:rPr>
          <w:rFonts w:eastAsia="Arial Unicode MS"/>
          <w:sz w:val="28"/>
          <w:szCs w:val="28"/>
        </w:rPr>
        <w:t>- Определение перспективных направлений профессиональной подготовки молодежи и взрослого населения.</w:t>
      </w:r>
    </w:p>
    <w:p w:rsidR="00B24AC2" w:rsidRPr="00AD7BAB" w:rsidRDefault="00B24AC2" w:rsidP="00B24AC2">
      <w:pPr>
        <w:jc w:val="both"/>
        <w:rPr>
          <w:rFonts w:eastAsia="Arial Unicode MS"/>
          <w:sz w:val="28"/>
          <w:szCs w:val="28"/>
        </w:rPr>
      </w:pPr>
      <w:r w:rsidRPr="00AD7BAB">
        <w:rPr>
          <w:rFonts w:eastAsia="Arial Unicode MS"/>
          <w:sz w:val="28"/>
          <w:szCs w:val="28"/>
        </w:rPr>
        <w:t>- Вовлечение в опытно-экспериментальную работу субъектов образовательного процесса.</w:t>
      </w:r>
    </w:p>
    <w:p w:rsidR="00B24AC2" w:rsidRPr="00AD7BAB" w:rsidRDefault="00B24AC2" w:rsidP="00B24AC2">
      <w:pPr>
        <w:jc w:val="both"/>
        <w:rPr>
          <w:rFonts w:eastAsia="Arial Unicode MS"/>
          <w:sz w:val="28"/>
          <w:szCs w:val="28"/>
        </w:rPr>
      </w:pPr>
      <w:r w:rsidRPr="00AD7BAB">
        <w:rPr>
          <w:rFonts w:eastAsia="Arial Unicode MS"/>
          <w:sz w:val="28"/>
          <w:szCs w:val="28"/>
        </w:rPr>
        <w:t>- Актуализация ценности здоровья учащегося, профессиональная ответственность педагогических работников ОУ за его сохранение и развитие в образовательном процессе.</w:t>
      </w:r>
    </w:p>
    <w:p w:rsidR="00B24AC2" w:rsidRPr="00AD7BAB" w:rsidRDefault="00B24AC2" w:rsidP="00B24AC2">
      <w:pPr>
        <w:jc w:val="both"/>
        <w:rPr>
          <w:rFonts w:eastAsia="Arial Unicode MS"/>
          <w:sz w:val="28"/>
          <w:szCs w:val="28"/>
        </w:rPr>
      </w:pPr>
      <w:r w:rsidRPr="00AD7BAB">
        <w:rPr>
          <w:rFonts w:eastAsia="Arial Unicode MS"/>
          <w:sz w:val="28"/>
          <w:szCs w:val="28"/>
        </w:rPr>
        <w:t>- Самоопределение и адаптация личности в системе социокультурных ценностей.</w:t>
      </w:r>
    </w:p>
    <w:p w:rsidR="00B24AC2" w:rsidRPr="00AD7BAB" w:rsidRDefault="00B24AC2" w:rsidP="00B24AC2">
      <w:pPr>
        <w:jc w:val="both"/>
        <w:rPr>
          <w:rFonts w:eastAsia="Arial Unicode MS"/>
          <w:sz w:val="28"/>
          <w:szCs w:val="28"/>
        </w:rPr>
      </w:pPr>
      <w:r w:rsidRPr="00AD7BAB">
        <w:rPr>
          <w:rFonts w:eastAsia="Arial Unicode MS"/>
          <w:sz w:val="28"/>
          <w:szCs w:val="28"/>
        </w:rPr>
        <w:t>-  Обеспечение системы комплексной безопасности образовательного процесса.</w:t>
      </w:r>
    </w:p>
    <w:p w:rsidR="00B24AC2" w:rsidRPr="00AD7BAB" w:rsidRDefault="00B24AC2" w:rsidP="00B24AC2">
      <w:pPr>
        <w:jc w:val="both"/>
        <w:rPr>
          <w:rFonts w:eastAsia="Arial Unicode MS"/>
          <w:sz w:val="28"/>
          <w:szCs w:val="28"/>
        </w:rPr>
      </w:pPr>
      <w:r w:rsidRPr="00AD7BAB">
        <w:rPr>
          <w:rFonts w:eastAsia="Arial Unicode MS"/>
          <w:sz w:val="28"/>
          <w:szCs w:val="28"/>
        </w:rPr>
        <w:t>-   Поддержание зданий и сооружений в режиме функционирования.</w:t>
      </w:r>
    </w:p>
    <w:p w:rsidR="00B24AC2" w:rsidRPr="00AD7BAB" w:rsidRDefault="00B24AC2" w:rsidP="00B24AC2">
      <w:pPr>
        <w:ind w:firstLine="708"/>
        <w:jc w:val="both"/>
        <w:rPr>
          <w:rFonts w:eastAsia="Arial Unicode MS"/>
          <w:sz w:val="28"/>
          <w:szCs w:val="28"/>
        </w:rPr>
      </w:pPr>
      <w:r w:rsidRPr="00AD7BAB">
        <w:rPr>
          <w:rFonts w:eastAsia="Arial Unicode MS"/>
          <w:b/>
          <w:i/>
          <w:sz w:val="28"/>
          <w:szCs w:val="28"/>
        </w:rPr>
        <w:t xml:space="preserve">Основные </w:t>
      </w:r>
      <w:r w:rsidRPr="003E5D11">
        <w:rPr>
          <w:rFonts w:eastAsia="Arial Unicode MS"/>
          <w:b/>
          <w:i/>
          <w:sz w:val="28"/>
          <w:szCs w:val="28"/>
        </w:rPr>
        <w:t xml:space="preserve">задачи, </w:t>
      </w:r>
      <w:r w:rsidR="00E03FE7">
        <w:rPr>
          <w:rFonts w:eastAsia="Arial Unicode MS"/>
          <w:b/>
          <w:i/>
          <w:sz w:val="28"/>
          <w:szCs w:val="28"/>
        </w:rPr>
        <w:t xml:space="preserve">решаемые </w:t>
      </w:r>
      <w:r w:rsidRPr="003E5D11">
        <w:rPr>
          <w:rFonts w:eastAsia="Arial Unicode MS"/>
          <w:b/>
          <w:i/>
          <w:sz w:val="28"/>
          <w:szCs w:val="28"/>
        </w:rPr>
        <w:t xml:space="preserve"> в 2011  году</w:t>
      </w:r>
      <w:r w:rsidRPr="00AD7BAB">
        <w:rPr>
          <w:rFonts w:eastAsia="Arial Unicode MS"/>
          <w:b/>
          <w:i/>
          <w:sz w:val="28"/>
          <w:szCs w:val="28"/>
        </w:rPr>
        <w:t>, связаны с введением ФГОС</w:t>
      </w:r>
      <w:r w:rsidRPr="00AD7BAB">
        <w:rPr>
          <w:rFonts w:eastAsia="Arial Unicode MS"/>
          <w:sz w:val="28"/>
          <w:szCs w:val="28"/>
        </w:rPr>
        <w:t>, а именно:</w:t>
      </w:r>
    </w:p>
    <w:p w:rsidR="00B24AC2" w:rsidRPr="00AD7BAB" w:rsidRDefault="00B24AC2" w:rsidP="00DD20FA">
      <w:pPr>
        <w:numPr>
          <w:ilvl w:val="0"/>
          <w:numId w:val="1"/>
        </w:numPr>
        <w:tabs>
          <w:tab w:val="clear" w:pos="795"/>
          <w:tab w:val="num" w:pos="0"/>
          <w:tab w:val="left" w:pos="540"/>
        </w:tabs>
        <w:ind w:left="0" w:firstLine="0"/>
        <w:jc w:val="both"/>
        <w:rPr>
          <w:rFonts w:eastAsia="Arial Unicode MS"/>
          <w:sz w:val="28"/>
          <w:szCs w:val="28"/>
        </w:rPr>
      </w:pPr>
      <w:r w:rsidRPr="00AD7BAB">
        <w:rPr>
          <w:rFonts w:eastAsia="Arial Unicode MS"/>
          <w:sz w:val="28"/>
          <w:szCs w:val="28"/>
        </w:rPr>
        <w:t>Разработка на основе ФГОС основных профессиональных образовательных программ в соответствии с заявкой по приёму обучающихся на 2011 год.</w:t>
      </w:r>
    </w:p>
    <w:p w:rsidR="00B24AC2" w:rsidRPr="00AD7BAB" w:rsidRDefault="00B24AC2" w:rsidP="00DD20FA">
      <w:pPr>
        <w:widowControl/>
        <w:numPr>
          <w:ilvl w:val="0"/>
          <w:numId w:val="1"/>
        </w:numPr>
        <w:tabs>
          <w:tab w:val="clear" w:pos="795"/>
          <w:tab w:val="num" w:pos="0"/>
          <w:tab w:val="num" w:pos="540"/>
        </w:tabs>
        <w:autoSpaceDE/>
        <w:autoSpaceDN/>
        <w:adjustRightInd/>
        <w:ind w:left="0" w:firstLine="0"/>
        <w:jc w:val="both"/>
        <w:rPr>
          <w:rFonts w:eastAsia="Arial Unicode MS"/>
          <w:sz w:val="28"/>
          <w:szCs w:val="28"/>
        </w:rPr>
      </w:pPr>
      <w:r w:rsidRPr="00AD7BAB">
        <w:rPr>
          <w:rFonts w:eastAsia="Arial Unicode MS"/>
          <w:sz w:val="28"/>
          <w:szCs w:val="28"/>
        </w:rPr>
        <w:t>Создание гибкой и открытой системы  развития кадрового потенциала техникума, способной обеспечить достижения требований  ФГОС.</w:t>
      </w:r>
    </w:p>
    <w:p w:rsidR="00B24AC2" w:rsidRPr="00AD7BAB" w:rsidRDefault="00B24AC2" w:rsidP="00B24AC2">
      <w:pPr>
        <w:ind w:firstLine="708"/>
        <w:jc w:val="both"/>
        <w:rPr>
          <w:rFonts w:eastAsia="Arial Unicode MS"/>
          <w:b/>
          <w:i/>
          <w:sz w:val="28"/>
          <w:szCs w:val="28"/>
        </w:rPr>
      </w:pPr>
      <w:r w:rsidRPr="00AD7BAB">
        <w:rPr>
          <w:rFonts w:eastAsia="Arial Unicode MS"/>
          <w:b/>
          <w:i/>
          <w:sz w:val="28"/>
          <w:szCs w:val="28"/>
        </w:rPr>
        <w:t>Стратегическая цель ОУ:</w:t>
      </w:r>
    </w:p>
    <w:p w:rsidR="00B24AC2" w:rsidRPr="00AD7BAB" w:rsidRDefault="00B24AC2" w:rsidP="00B24AC2">
      <w:pPr>
        <w:ind w:firstLine="708"/>
        <w:jc w:val="both"/>
        <w:rPr>
          <w:rFonts w:eastAsia="Arial Unicode MS"/>
          <w:sz w:val="28"/>
          <w:szCs w:val="28"/>
        </w:rPr>
      </w:pPr>
      <w:r w:rsidRPr="00AD7BAB">
        <w:rPr>
          <w:rFonts w:eastAsia="Arial Unicode MS"/>
          <w:sz w:val="28"/>
          <w:szCs w:val="28"/>
        </w:rPr>
        <w:t xml:space="preserve"> Удовлетворение  профессиональных образовательных потребностей населения региона, повышение престижа профессий начального профессионального образования и расширение спектра и практической реализации   программ среднего профессионального образования.</w:t>
      </w:r>
    </w:p>
    <w:p w:rsidR="0038495C" w:rsidRPr="00AD7BAB" w:rsidRDefault="0038495C" w:rsidP="00B24AC2">
      <w:pPr>
        <w:ind w:firstLine="708"/>
        <w:jc w:val="both"/>
        <w:rPr>
          <w:rFonts w:eastAsia="Arial Unicode MS"/>
          <w:sz w:val="28"/>
          <w:szCs w:val="28"/>
        </w:rPr>
      </w:pPr>
    </w:p>
    <w:p w:rsidR="0038495C" w:rsidRPr="00AD7BAB" w:rsidRDefault="0038495C" w:rsidP="00B24AC2">
      <w:pPr>
        <w:ind w:firstLine="708"/>
        <w:jc w:val="both"/>
        <w:rPr>
          <w:rFonts w:eastAsia="Arial Unicode MS"/>
          <w:sz w:val="28"/>
          <w:szCs w:val="28"/>
        </w:rPr>
      </w:pPr>
    </w:p>
    <w:p w:rsidR="0038495C" w:rsidRPr="00AD7BAB" w:rsidRDefault="0038495C" w:rsidP="00B24AC2">
      <w:pPr>
        <w:ind w:firstLine="708"/>
        <w:jc w:val="both"/>
        <w:rPr>
          <w:rFonts w:eastAsia="Arial Unicode MS"/>
          <w:sz w:val="28"/>
          <w:szCs w:val="28"/>
        </w:rPr>
      </w:pPr>
    </w:p>
    <w:p w:rsidR="00D572A3" w:rsidRPr="00AD7BAB" w:rsidRDefault="00D572A3" w:rsidP="00B24AC2">
      <w:pPr>
        <w:ind w:firstLine="708"/>
        <w:jc w:val="both"/>
        <w:rPr>
          <w:rFonts w:eastAsia="Arial Unicode MS"/>
          <w:sz w:val="28"/>
          <w:szCs w:val="28"/>
        </w:rPr>
      </w:pPr>
    </w:p>
    <w:p w:rsidR="00B24AC2" w:rsidRPr="00AD7BAB" w:rsidRDefault="00B24AC2" w:rsidP="0053402E">
      <w:pPr>
        <w:numPr>
          <w:ilvl w:val="0"/>
          <w:numId w:val="5"/>
        </w:numPr>
        <w:rPr>
          <w:rFonts w:eastAsia="Arial Unicode MS"/>
          <w:b/>
          <w:sz w:val="28"/>
          <w:szCs w:val="28"/>
        </w:rPr>
      </w:pPr>
      <w:r w:rsidRPr="00AD7BAB">
        <w:rPr>
          <w:rFonts w:eastAsia="Arial Unicode MS"/>
          <w:b/>
          <w:sz w:val="28"/>
          <w:szCs w:val="28"/>
        </w:rPr>
        <w:lastRenderedPageBreak/>
        <w:t>Кадровое обеспечение учебного процесса.</w:t>
      </w:r>
    </w:p>
    <w:p w:rsidR="00D81896" w:rsidRPr="00AD7BAB" w:rsidRDefault="00B24AC2" w:rsidP="00B24AC2">
      <w:pPr>
        <w:rPr>
          <w:rFonts w:eastAsia="Arial Unicode MS"/>
          <w:b/>
          <w:sz w:val="28"/>
          <w:szCs w:val="28"/>
        </w:rPr>
      </w:pPr>
      <w:r w:rsidRPr="00AD7BAB">
        <w:rPr>
          <w:rFonts w:eastAsia="Arial Unicode MS"/>
          <w:b/>
          <w:sz w:val="28"/>
          <w:szCs w:val="28"/>
        </w:rPr>
        <w:t xml:space="preserve">     Характеристика педагогического коллектива    </w:t>
      </w:r>
    </w:p>
    <w:p w:rsidR="006A5F01" w:rsidRPr="00AD7BAB" w:rsidRDefault="00B24AC2" w:rsidP="0053402E">
      <w:pPr>
        <w:jc w:val="both"/>
        <w:rPr>
          <w:rFonts w:eastAsia="Arial Unicode MS"/>
          <w:sz w:val="28"/>
          <w:szCs w:val="28"/>
        </w:rPr>
      </w:pPr>
      <w:r w:rsidRPr="00AD7BAB">
        <w:rPr>
          <w:rFonts w:eastAsia="Arial Unicode MS"/>
          <w:b/>
          <w:sz w:val="28"/>
          <w:szCs w:val="28"/>
        </w:rPr>
        <w:t xml:space="preserve">       </w:t>
      </w:r>
      <w:r w:rsidR="00517227" w:rsidRPr="00AD7BAB">
        <w:rPr>
          <w:rFonts w:eastAsia="Arial Unicode MS"/>
          <w:sz w:val="28"/>
          <w:szCs w:val="28"/>
        </w:rPr>
        <w:t>На 1</w:t>
      </w:r>
      <w:r w:rsidR="00000353" w:rsidRPr="00AD7BAB">
        <w:rPr>
          <w:rFonts w:eastAsia="Arial Unicode MS"/>
          <w:sz w:val="28"/>
          <w:szCs w:val="28"/>
        </w:rPr>
        <w:t xml:space="preserve"> </w:t>
      </w:r>
      <w:r w:rsidR="00517227" w:rsidRPr="00AD7BAB">
        <w:rPr>
          <w:rFonts w:eastAsia="Arial Unicode MS"/>
          <w:sz w:val="28"/>
          <w:szCs w:val="28"/>
        </w:rPr>
        <w:t>января  2012 года всего штатных педагогических и руководящих работников 57 человек</w:t>
      </w:r>
      <w:r w:rsidR="006A5F01" w:rsidRPr="00AD7BAB">
        <w:rPr>
          <w:rFonts w:eastAsia="Arial Unicode MS"/>
          <w:sz w:val="28"/>
          <w:szCs w:val="28"/>
        </w:rPr>
        <w:t>. Из их числа 8 руководящих работников, 22 мастера производственного обучения, 22 преподавателя и 5 социаль</w:t>
      </w:r>
      <w:r w:rsidR="005908D5" w:rsidRPr="00AD7BAB">
        <w:rPr>
          <w:rFonts w:eastAsia="Arial Unicode MS"/>
          <w:sz w:val="28"/>
          <w:szCs w:val="28"/>
        </w:rPr>
        <w:t>но-педагогических</w:t>
      </w:r>
      <w:r w:rsidR="006A5F01" w:rsidRPr="00AD7BAB">
        <w:rPr>
          <w:rFonts w:eastAsia="Arial Unicode MS"/>
          <w:sz w:val="28"/>
          <w:szCs w:val="28"/>
        </w:rPr>
        <w:t xml:space="preserve"> работник</w:t>
      </w:r>
      <w:r w:rsidR="005908D5" w:rsidRPr="00AD7BAB">
        <w:rPr>
          <w:rFonts w:eastAsia="Arial Unicode MS"/>
          <w:sz w:val="28"/>
          <w:szCs w:val="28"/>
        </w:rPr>
        <w:t>а</w:t>
      </w:r>
      <w:r w:rsidR="006A5F01" w:rsidRPr="00AD7BAB">
        <w:rPr>
          <w:rFonts w:eastAsia="Arial Unicode MS"/>
          <w:sz w:val="28"/>
          <w:szCs w:val="28"/>
        </w:rPr>
        <w:t xml:space="preserve">. </w:t>
      </w:r>
    </w:p>
    <w:p w:rsidR="00517227" w:rsidRPr="00AD7BAB" w:rsidRDefault="006A5F01" w:rsidP="0053402E">
      <w:pPr>
        <w:ind w:firstLine="493"/>
        <w:jc w:val="both"/>
        <w:rPr>
          <w:rFonts w:eastAsia="Arial Unicode MS"/>
          <w:sz w:val="28"/>
          <w:szCs w:val="28"/>
        </w:rPr>
      </w:pPr>
      <w:r w:rsidRPr="00AD7BAB">
        <w:rPr>
          <w:rFonts w:eastAsia="Arial Unicode MS"/>
          <w:sz w:val="28"/>
          <w:szCs w:val="28"/>
        </w:rPr>
        <w:t xml:space="preserve">Всего </w:t>
      </w:r>
      <w:r w:rsidR="00517227" w:rsidRPr="00AD7BAB">
        <w:rPr>
          <w:rFonts w:eastAsia="Arial Unicode MS"/>
          <w:sz w:val="28"/>
          <w:szCs w:val="28"/>
        </w:rPr>
        <w:t xml:space="preserve"> аттестован</w:t>
      </w:r>
      <w:r w:rsidR="005908D5" w:rsidRPr="00AD7BAB">
        <w:rPr>
          <w:rFonts w:eastAsia="Arial Unicode MS"/>
          <w:sz w:val="28"/>
          <w:szCs w:val="28"/>
        </w:rPr>
        <w:t>о</w:t>
      </w:r>
      <w:r w:rsidR="00517227" w:rsidRPr="00AD7BAB">
        <w:rPr>
          <w:rFonts w:eastAsia="Arial Unicode MS"/>
          <w:sz w:val="28"/>
          <w:szCs w:val="28"/>
        </w:rPr>
        <w:t xml:space="preserve">  54 человека</w:t>
      </w:r>
      <w:r w:rsidRPr="00AD7BAB">
        <w:rPr>
          <w:rFonts w:eastAsia="Arial Unicode MS"/>
          <w:sz w:val="28"/>
          <w:szCs w:val="28"/>
        </w:rPr>
        <w:t xml:space="preserve"> </w:t>
      </w:r>
      <w:r w:rsidR="00D81896" w:rsidRPr="00AD7BAB">
        <w:rPr>
          <w:rFonts w:eastAsia="Arial Unicode MS"/>
          <w:sz w:val="28"/>
          <w:szCs w:val="28"/>
        </w:rPr>
        <w:t xml:space="preserve">(20 по двум должностям), что составляет </w:t>
      </w:r>
      <w:r w:rsidR="00517227" w:rsidRPr="00AD7BAB">
        <w:rPr>
          <w:rFonts w:eastAsia="Arial Unicode MS"/>
          <w:sz w:val="28"/>
          <w:szCs w:val="28"/>
        </w:rPr>
        <w:t>94,7%. Из них 14 (</w:t>
      </w:r>
      <w:r w:rsidR="003F6287" w:rsidRPr="00AD7BAB">
        <w:rPr>
          <w:rFonts w:eastAsia="Arial Unicode MS"/>
          <w:sz w:val="28"/>
          <w:szCs w:val="28"/>
        </w:rPr>
        <w:t>1),</w:t>
      </w:r>
      <w:r w:rsidR="00517227" w:rsidRPr="00AD7BAB">
        <w:rPr>
          <w:rFonts w:eastAsia="Arial Unicode MS"/>
          <w:sz w:val="28"/>
          <w:szCs w:val="28"/>
        </w:rPr>
        <w:t>человек имеют высшую квалификационную категорию,     26 (13) – первую,     14 (6) – вторую.</w:t>
      </w:r>
    </w:p>
    <w:p w:rsidR="00D81896" w:rsidRPr="00AD7BAB" w:rsidRDefault="00334B89" w:rsidP="0053402E">
      <w:pPr>
        <w:jc w:val="both"/>
        <w:rPr>
          <w:rFonts w:eastAsia="Arial Unicode MS"/>
          <w:sz w:val="28"/>
          <w:szCs w:val="28"/>
        </w:rPr>
      </w:pPr>
      <w:r w:rsidRPr="00AD7BAB">
        <w:rPr>
          <w:rFonts w:eastAsia="Arial Unicode MS"/>
          <w:sz w:val="28"/>
          <w:szCs w:val="28"/>
        </w:rPr>
        <w:t>Руководящих работников</w:t>
      </w:r>
      <w:r w:rsidR="00033888" w:rsidRPr="00AD7BAB">
        <w:rPr>
          <w:rFonts w:eastAsia="Arial Unicode MS"/>
          <w:sz w:val="28"/>
          <w:szCs w:val="28"/>
        </w:rPr>
        <w:t xml:space="preserve"> -</w:t>
      </w:r>
      <w:r w:rsidR="00517227" w:rsidRPr="00AD7BAB">
        <w:rPr>
          <w:rFonts w:eastAsia="Arial Unicode MS"/>
          <w:sz w:val="28"/>
          <w:szCs w:val="28"/>
        </w:rPr>
        <w:t xml:space="preserve"> 8 чел</w:t>
      </w:r>
      <w:r w:rsidR="00D81896" w:rsidRPr="00AD7BAB">
        <w:rPr>
          <w:rFonts w:eastAsia="Arial Unicode MS"/>
          <w:sz w:val="28"/>
          <w:szCs w:val="28"/>
        </w:rPr>
        <w:t>овек</w:t>
      </w:r>
      <w:r w:rsidR="00517227" w:rsidRPr="00AD7BAB">
        <w:rPr>
          <w:rFonts w:eastAsia="Arial Unicode MS"/>
          <w:sz w:val="28"/>
          <w:szCs w:val="28"/>
        </w:rPr>
        <w:t xml:space="preserve">, </w:t>
      </w:r>
      <w:r w:rsidR="00D81896" w:rsidRPr="00AD7BAB">
        <w:rPr>
          <w:rFonts w:eastAsia="Arial Unicode MS"/>
          <w:sz w:val="28"/>
          <w:szCs w:val="28"/>
        </w:rPr>
        <w:t xml:space="preserve">все </w:t>
      </w:r>
      <w:r w:rsidR="00517227" w:rsidRPr="00AD7BAB">
        <w:rPr>
          <w:rFonts w:eastAsia="Arial Unicode MS"/>
          <w:sz w:val="28"/>
          <w:szCs w:val="28"/>
        </w:rPr>
        <w:t>аттестован</w:t>
      </w:r>
      <w:r w:rsidR="00D81896" w:rsidRPr="00AD7BAB">
        <w:rPr>
          <w:rFonts w:eastAsia="Arial Unicode MS"/>
          <w:sz w:val="28"/>
          <w:szCs w:val="28"/>
        </w:rPr>
        <w:t>ы</w:t>
      </w:r>
      <w:r w:rsidR="00033888" w:rsidRPr="00AD7BAB">
        <w:rPr>
          <w:rFonts w:eastAsia="Arial Unicode MS"/>
          <w:sz w:val="28"/>
          <w:szCs w:val="28"/>
        </w:rPr>
        <w:t>:</w:t>
      </w:r>
      <w:r w:rsidR="00D81896" w:rsidRPr="00AD7BAB">
        <w:rPr>
          <w:rFonts w:eastAsia="Arial Unicode MS"/>
          <w:sz w:val="28"/>
          <w:szCs w:val="28"/>
        </w:rPr>
        <w:t xml:space="preserve"> высшую квалификационную категорию </w:t>
      </w:r>
      <w:r w:rsidR="00033888" w:rsidRPr="00AD7BAB">
        <w:rPr>
          <w:rFonts w:eastAsia="Arial Unicode MS"/>
          <w:sz w:val="28"/>
          <w:szCs w:val="28"/>
        </w:rPr>
        <w:t xml:space="preserve"> имеют </w:t>
      </w:r>
      <w:r w:rsidR="00D81896" w:rsidRPr="00AD7BAB">
        <w:rPr>
          <w:rFonts w:eastAsia="Arial Unicode MS"/>
          <w:sz w:val="28"/>
          <w:szCs w:val="28"/>
        </w:rPr>
        <w:t>4</w:t>
      </w:r>
      <w:r w:rsidR="00033888" w:rsidRPr="00AD7BAB">
        <w:rPr>
          <w:rFonts w:eastAsia="Arial Unicode MS"/>
          <w:sz w:val="28"/>
          <w:szCs w:val="28"/>
        </w:rPr>
        <w:t xml:space="preserve"> человека и 4 – первую.</w:t>
      </w:r>
      <w:r w:rsidR="00517227" w:rsidRPr="00AD7BAB">
        <w:rPr>
          <w:rFonts w:eastAsia="Arial Unicode MS"/>
          <w:sz w:val="28"/>
          <w:szCs w:val="28"/>
        </w:rPr>
        <w:t xml:space="preserve">  </w:t>
      </w:r>
    </w:p>
    <w:p w:rsidR="00517227" w:rsidRPr="00AD7BAB" w:rsidRDefault="00334B89" w:rsidP="0053402E">
      <w:pPr>
        <w:jc w:val="both"/>
        <w:rPr>
          <w:rFonts w:eastAsia="Arial Unicode MS"/>
          <w:sz w:val="28"/>
          <w:szCs w:val="28"/>
        </w:rPr>
      </w:pPr>
      <w:r w:rsidRPr="00AD7BAB">
        <w:rPr>
          <w:rFonts w:eastAsia="Arial Unicode MS"/>
          <w:sz w:val="28"/>
          <w:szCs w:val="28"/>
        </w:rPr>
        <w:t>Педагогических работников -</w:t>
      </w:r>
      <w:r w:rsidR="00517227" w:rsidRPr="00AD7BAB">
        <w:rPr>
          <w:rFonts w:eastAsia="Arial Unicode MS"/>
          <w:sz w:val="28"/>
          <w:szCs w:val="28"/>
        </w:rPr>
        <w:t xml:space="preserve"> </w:t>
      </w:r>
      <w:r w:rsidRPr="00AD7BAB">
        <w:rPr>
          <w:rFonts w:eastAsia="Arial Unicode MS"/>
          <w:sz w:val="28"/>
          <w:szCs w:val="28"/>
        </w:rPr>
        <w:t>49</w:t>
      </w:r>
      <w:r w:rsidR="00517227" w:rsidRPr="00AD7BAB">
        <w:rPr>
          <w:rFonts w:eastAsia="Arial Unicode MS"/>
          <w:sz w:val="28"/>
          <w:szCs w:val="28"/>
        </w:rPr>
        <w:t xml:space="preserve"> чел</w:t>
      </w:r>
      <w:r w:rsidR="00033888" w:rsidRPr="00AD7BAB">
        <w:rPr>
          <w:rFonts w:eastAsia="Arial Unicode MS"/>
          <w:sz w:val="28"/>
          <w:szCs w:val="28"/>
        </w:rPr>
        <w:t>овек</w:t>
      </w:r>
      <w:r w:rsidR="00517227" w:rsidRPr="00AD7BAB">
        <w:rPr>
          <w:rFonts w:eastAsia="Arial Unicode MS"/>
          <w:sz w:val="28"/>
          <w:szCs w:val="28"/>
        </w:rPr>
        <w:t xml:space="preserve">, аттестовано </w:t>
      </w:r>
      <w:r w:rsidRPr="00AD7BAB">
        <w:rPr>
          <w:rFonts w:eastAsia="Arial Unicode MS"/>
          <w:sz w:val="28"/>
          <w:szCs w:val="28"/>
        </w:rPr>
        <w:t>46</w:t>
      </w:r>
      <w:r w:rsidR="006A5F01" w:rsidRPr="00AD7BAB">
        <w:rPr>
          <w:rFonts w:eastAsia="Arial Unicode MS"/>
          <w:sz w:val="28"/>
          <w:szCs w:val="28"/>
        </w:rPr>
        <w:t>: высшую квалификационную категорию  имеют 10 человек и 22</w:t>
      </w:r>
      <w:r w:rsidR="00393384" w:rsidRPr="00AD7BAB">
        <w:rPr>
          <w:rFonts w:eastAsia="Arial Unicode MS"/>
          <w:sz w:val="28"/>
          <w:szCs w:val="28"/>
        </w:rPr>
        <w:t xml:space="preserve"> </w:t>
      </w:r>
      <w:r w:rsidR="006A5F01" w:rsidRPr="00AD7BAB">
        <w:rPr>
          <w:rFonts w:eastAsia="Arial Unicode MS"/>
          <w:sz w:val="28"/>
          <w:szCs w:val="28"/>
        </w:rPr>
        <w:t xml:space="preserve">– первую.  </w:t>
      </w:r>
    </w:p>
    <w:p w:rsidR="00B24AC2" w:rsidRPr="00AD7BAB" w:rsidRDefault="00517227" w:rsidP="0053402E">
      <w:pPr>
        <w:ind w:firstLine="360"/>
        <w:rPr>
          <w:rFonts w:eastAsia="Arial Unicode MS"/>
          <w:b/>
          <w:i/>
          <w:sz w:val="28"/>
          <w:szCs w:val="28"/>
          <w:u w:val="single"/>
        </w:rPr>
      </w:pPr>
      <w:r w:rsidRPr="00AD7BAB">
        <w:rPr>
          <w:rFonts w:eastAsia="Arial Unicode MS"/>
          <w:sz w:val="28"/>
          <w:szCs w:val="28"/>
        </w:rPr>
        <w:t>Процент  аттестованных</w:t>
      </w:r>
      <w:r w:rsidR="00F908B0" w:rsidRPr="00AD7BAB">
        <w:rPr>
          <w:rFonts w:eastAsia="Arial Unicode MS"/>
          <w:sz w:val="28"/>
          <w:szCs w:val="28"/>
        </w:rPr>
        <w:t xml:space="preserve"> за последние 3 года</w:t>
      </w:r>
      <w:r w:rsidRPr="00AD7BAB">
        <w:rPr>
          <w:rFonts w:eastAsia="Arial Unicode MS"/>
          <w:sz w:val="28"/>
          <w:szCs w:val="28"/>
        </w:rPr>
        <w:t xml:space="preserve"> вырос с 91,4% до 94,7% от общего количества работающих. Многие педагоги повысили квалификационную категорию,  процент аттестованных на высшую  категорию вырос с 14,1% до 24,6%.   </w:t>
      </w:r>
      <w:r w:rsidR="00AA2B45" w:rsidRPr="00AD7BAB">
        <w:rPr>
          <w:rFonts w:eastAsia="Arial Unicode MS"/>
          <w:sz w:val="28"/>
          <w:szCs w:val="28"/>
        </w:rPr>
        <w:t xml:space="preserve">              </w:t>
      </w:r>
      <w:r w:rsidR="00AD7BAB">
        <w:rPr>
          <w:rFonts w:eastAsia="Arial Unicode MS"/>
          <w:sz w:val="28"/>
          <w:szCs w:val="28"/>
        </w:rPr>
        <w:t xml:space="preserve">                             </w:t>
      </w:r>
    </w:p>
    <w:p w:rsidR="00281B46" w:rsidRPr="00AD7BAB" w:rsidRDefault="00281B46" w:rsidP="0053402E">
      <w:pPr>
        <w:ind w:firstLine="360"/>
        <w:jc w:val="both"/>
        <w:rPr>
          <w:rFonts w:eastAsia="Arial Unicode MS"/>
          <w:i/>
          <w:sz w:val="28"/>
          <w:szCs w:val="28"/>
        </w:rPr>
      </w:pPr>
      <w:r w:rsidRPr="00AD7BAB">
        <w:rPr>
          <w:rFonts w:eastAsia="Arial Unicode MS"/>
          <w:i/>
          <w:sz w:val="28"/>
          <w:szCs w:val="28"/>
        </w:rPr>
        <w:t>Образовательный ценз:</w:t>
      </w:r>
    </w:p>
    <w:p w:rsidR="00281B46" w:rsidRPr="00AD7BAB" w:rsidRDefault="00281B46" w:rsidP="0053402E">
      <w:pPr>
        <w:jc w:val="both"/>
        <w:rPr>
          <w:rFonts w:eastAsia="Arial Unicode MS"/>
          <w:sz w:val="28"/>
          <w:szCs w:val="28"/>
        </w:rPr>
      </w:pPr>
      <w:r w:rsidRPr="00AD7BAB">
        <w:rPr>
          <w:rFonts w:eastAsia="Arial Unicode MS"/>
          <w:b/>
          <w:i/>
          <w:sz w:val="28"/>
          <w:szCs w:val="28"/>
        </w:rPr>
        <w:t xml:space="preserve"> </w:t>
      </w:r>
      <w:r w:rsidRPr="00AD7BAB">
        <w:rPr>
          <w:rFonts w:eastAsia="Arial Unicode MS"/>
          <w:sz w:val="28"/>
          <w:szCs w:val="28"/>
        </w:rPr>
        <w:t>ВПО – 36 чел. (63,2%),  СПО – 15 чел. (26,3%),  НПО – 6 чел.(10,5%).</w:t>
      </w:r>
    </w:p>
    <w:p w:rsidR="00B24AC2" w:rsidRPr="00AD7BAB" w:rsidRDefault="00281B46" w:rsidP="0053402E">
      <w:pPr>
        <w:jc w:val="both"/>
        <w:rPr>
          <w:rFonts w:eastAsia="Arial Unicode MS"/>
          <w:i/>
          <w:sz w:val="28"/>
          <w:szCs w:val="28"/>
        </w:rPr>
      </w:pPr>
      <w:r w:rsidRPr="00AD7BAB">
        <w:rPr>
          <w:rFonts w:eastAsia="Arial Unicode MS"/>
          <w:i/>
          <w:sz w:val="28"/>
          <w:szCs w:val="28"/>
        </w:rPr>
        <w:t xml:space="preserve">    Возраст кадров:</w:t>
      </w:r>
    </w:p>
    <w:p w:rsidR="00B24AC2" w:rsidRPr="00AD7BAB" w:rsidRDefault="00281B46" w:rsidP="0053402E">
      <w:pPr>
        <w:jc w:val="both"/>
        <w:rPr>
          <w:rFonts w:eastAsia="Arial Unicode MS"/>
          <w:sz w:val="28"/>
          <w:szCs w:val="28"/>
        </w:rPr>
      </w:pPr>
      <w:r w:rsidRPr="00AD7BAB">
        <w:rPr>
          <w:rFonts w:eastAsia="Arial Unicode MS"/>
          <w:sz w:val="28"/>
          <w:szCs w:val="28"/>
        </w:rPr>
        <w:t>до 30 лет –</w:t>
      </w:r>
      <w:r w:rsidR="00D141BC" w:rsidRPr="00AD7BAB">
        <w:rPr>
          <w:rFonts w:eastAsia="Arial Unicode MS"/>
          <w:sz w:val="28"/>
          <w:szCs w:val="28"/>
        </w:rPr>
        <w:t xml:space="preserve"> 2 чел</w:t>
      </w:r>
      <w:r w:rsidR="00393384" w:rsidRPr="00AD7BAB">
        <w:rPr>
          <w:rFonts w:eastAsia="Arial Unicode MS"/>
          <w:sz w:val="28"/>
          <w:szCs w:val="28"/>
        </w:rPr>
        <w:t>овека</w:t>
      </w:r>
      <w:r w:rsidR="00D141BC" w:rsidRPr="00AD7BAB">
        <w:rPr>
          <w:rFonts w:eastAsia="Arial Unicode MS"/>
          <w:sz w:val="28"/>
          <w:szCs w:val="28"/>
        </w:rPr>
        <w:t>,</w:t>
      </w:r>
    </w:p>
    <w:p w:rsidR="00D141BC" w:rsidRPr="00AD7BAB" w:rsidRDefault="00281B46" w:rsidP="0053402E">
      <w:pPr>
        <w:jc w:val="both"/>
        <w:rPr>
          <w:rFonts w:eastAsia="Arial Unicode MS"/>
          <w:sz w:val="28"/>
          <w:szCs w:val="28"/>
        </w:rPr>
      </w:pPr>
      <w:r w:rsidRPr="00AD7BAB">
        <w:rPr>
          <w:rFonts w:eastAsia="Arial Unicode MS"/>
          <w:sz w:val="28"/>
          <w:szCs w:val="28"/>
        </w:rPr>
        <w:t xml:space="preserve">от 31 до 40 лет – </w:t>
      </w:r>
      <w:r w:rsidR="00D141BC" w:rsidRPr="00AD7BAB">
        <w:rPr>
          <w:rFonts w:eastAsia="Arial Unicode MS"/>
          <w:sz w:val="28"/>
          <w:szCs w:val="28"/>
        </w:rPr>
        <w:t>7 чел</w:t>
      </w:r>
      <w:r w:rsidR="00393384" w:rsidRPr="00AD7BAB">
        <w:rPr>
          <w:rFonts w:eastAsia="Arial Unicode MS"/>
          <w:sz w:val="28"/>
          <w:szCs w:val="28"/>
        </w:rPr>
        <w:t>овек</w:t>
      </w:r>
      <w:r w:rsidR="00D141BC" w:rsidRPr="00AD7BAB">
        <w:rPr>
          <w:rFonts w:eastAsia="Arial Unicode MS"/>
          <w:sz w:val="28"/>
          <w:szCs w:val="28"/>
        </w:rPr>
        <w:t>,</w:t>
      </w:r>
    </w:p>
    <w:p w:rsidR="00D141BC" w:rsidRPr="00AD7BAB" w:rsidRDefault="00281B46" w:rsidP="0053402E">
      <w:pPr>
        <w:jc w:val="both"/>
        <w:rPr>
          <w:rFonts w:eastAsia="Arial Unicode MS"/>
          <w:sz w:val="28"/>
          <w:szCs w:val="28"/>
        </w:rPr>
      </w:pPr>
      <w:r w:rsidRPr="00AD7BAB">
        <w:rPr>
          <w:rFonts w:eastAsia="Arial Unicode MS"/>
          <w:sz w:val="28"/>
          <w:szCs w:val="28"/>
        </w:rPr>
        <w:t xml:space="preserve">от 41 до 50 лет – </w:t>
      </w:r>
      <w:r w:rsidR="00D141BC" w:rsidRPr="00AD7BAB">
        <w:rPr>
          <w:rFonts w:eastAsia="Arial Unicode MS"/>
          <w:sz w:val="28"/>
          <w:szCs w:val="28"/>
        </w:rPr>
        <w:t>20 чел</w:t>
      </w:r>
      <w:r w:rsidR="00393384" w:rsidRPr="00AD7BAB">
        <w:rPr>
          <w:rFonts w:eastAsia="Arial Unicode MS"/>
          <w:sz w:val="28"/>
          <w:szCs w:val="28"/>
        </w:rPr>
        <w:t>овек</w:t>
      </w:r>
      <w:r w:rsidR="00D141BC" w:rsidRPr="00AD7BAB">
        <w:rPr>
          <w:rFonts w:eastAsia="Arial Unicode MS"/>
          <w:sz w:val="28"/>
          <w:szCs w:val="28"/>
        </w:rPr>
        <w:t>,</w:t>
      </w:r>
    </w:p>
    <w:p w:rsidR="00D141BC" w:rsidRPr="00AD7BAB" w:rsidRDefault="00281B46" w:rsidP="0053402E">
      <w:pPr>
        <w:jc w:val="both"/>
        <w:rPr>
          <w:rFonts w:eastAsia="Arial Unicode MS"/>
          <w:sz w:val="28"/>
          <w:szCs w:val="28"/>
        </w:rPr>
      </w:pPr>
      <w:r w:rsidRPr="00AD7BAB">
        <w:rPr>
          <w:rFonts w:eastAsia="Arial Unicode MS"/>
          <w:sz w:val="28"/>
          <w:szCs w:val="28"/>
        </w:rPr>
        <w:t xml:space="preserve">от 51 до 60 лет – </w:t>
      </w:r>
      <w:r w:rsidR="00D141BC" w:rsidRPr="00AD7BAB">
        <w:rPr>
          <w:rFonts w:eastAsia="Arial Unicode MS"/>
          <w:sz w:val="28"/>
          <w:szCs w:val="28"/>
        </w:rPr>
        <w:t>23 чел</w:t>
      </w:r>
      <w:r w:rsidR="00393384" w:rsidRPr="00AD7BAB">
        <w:rPr>
          <w:rFonts w:eastAsia="Arial Unicode MS"/>
          <w:sz w:val="28"/>
          <w:szCs w:val="28"/>
        </w:rPr>
        <w:t>овека</w:t>
      </w:r>
      <w:r w:rsidR="00D141BC" w:rsidRPr="00AD7BAB">
        <w:rPr>
          <w:rFonts w:eastAsia="Arial Unicode MS"/>
          <w:sz w:val="28"/>
          <w:szCs w:val="28"/>
        </w:rPr>
        <w:t>,</w:t>
      </w:r>
    </w:p>
    <w:p w:rsidR="00D141BC" w:rsidRPr="00AD7BAB" w:rsidRDefault="00281B46" w:rsidP="0053402E">
      <w:pPr>
        <w:jc w:val="both"/>
        <w:rPr>
          <w:rFonts w:eastAsia="Arial Unicode MS"/>
          <w:sz w:val="28"/>
          <w:szCs w:val="28"/>
        </w:rPr>
      </w:pPr>
      <w:r w:rsidRPr="00AD7BAB">
        <w:rPr>
          <w:rFonts w:eastAsia="Arial Unicode MS"/>
          <w:sz w:val="28"/>
          <w:szCs w:val="28"/>
        </w:rPr>
        <w:t xml:space="preserve">свыше 60 лет </w:t>
      </w:r>
      <w:r w:rsidR="00AE6C55">
        <w:rPr>
          <w:rFonts w:eastAsia="Arial Unicode MS"/>
          <w:sz w:val="28"/>
          <w:szCs w:val="28"/>
        </w:rPr>
        <w:t xml:space="preserve">- </w:t>
      </w:r>
      <w:r w:rsidRPr="00AD7BAB">
        <w:rPr>
          <w:rFonts w:eastAsia="Arial Unicode MS"/>
          <w:sz w:val="28"/>
          <w:szCs w:val="28"/>
        </w:rPr>
        <w:t xml:space="preserve"> </w:t>
      </w:r>
      <w:r w:rsidR="00D141BC" w:rsidRPr="00AD7BAB">
        <w:rPr>
          <w:rFonts w:eastAsia="Arial Unicode MS"/>
          <w:sz w:val="28"/>
          <w:szCs w:val="28"/>
        </w:rPr>
        <w:t>5 чел</w:t>
      </w:r>
      <w:r w:rsidR="00393384" w:rsidRPr="00AD7BAB">
        <w:rPr>
          <w:rFonts w:eastAsia="Arial Unicode MS"/>
          <w:sz w:val="28"/>
          <w:szCs w:val="28"/>
        </w:rPr>
        <w:t>овек.</w:t>
      </w:r>
    </w:p>
    <w:p w:rsidR="00E46439" w:rsidRPr="00AD7BAB" w:rsidRDefault="00E46439" w:rsidP="0053402E">
      <w:pPr>
        <w:jc w:val="both"/>
        <w:rPr>
          <w:rFonts w:eastAsia="Arial Unicode MS"/>
          <w:sz w:val="28"/>
          <w:szCs w:val="28"/>
        </w:rPr>
      </w:pPr>
      <w:r w:rsidRPr="00AD7BAB">
        <w:rPr>
          <w:rFonts w:eastAsia="Arial Unicode MS"/>
          <w:sz w:val="28"/>
          <w:szCs w:val="28"/>
        </w:rPr>
        <w:tab/>
        <w:t>Должностные инструкции разработаны и имеются по всем категориям работников.</w:t>
      </w:r>
    </w:p>
    <w:p w:rsidR="001D6780" w:rsidRPr="00AD7BAB" w:rsidRDefault="001D6780" w:rsidP="0053402E">
      <w:pPr>
        <w:ind w:firstLine="702"/>
        <w:jc w:val="both"/>
        <w:rPr>
          <w:rFonts w:eastAsia="Arial Unicode MS"/>
          <w:sz w:val="28"/>
          <w:szCs w:val="28"/>
        </w:rPr>
      </w:pPr>
      <w:r w:rsidRPr="00AD7BAB">
        <w:rPr>
          <w:rFonts w:eastAsia="Arial Unicode MS"/>
          <w:sz w:val="28"/>
          <w:szCs w:val="28"/>
        </w:rPr>
        <w:t xml:space="preserve">В техникуме создана система непрерывного повышения квалификации педагогов. </w:t>
      </w:r>
    </w:p>
    <w:p w:rsidR="001D6780" w:rsidRPr="00AD7BAB" w:rsidRDefault="001D6780" w:rsidP="0053402E">
      <w:pPr>
        <w:ind w:firstLine="702"/>
        <w:jc w:val="both"/>
        <w:rPr>
          <w:rFonts w:eastAsia="Arial Unicode MS"/>
          <w:sz w:val="28"/>
          <w:szCs w:val="28"/>
        </w:rPr>
      </w:pPr>
      <w:r w:rsidRPr="00AD7BAB">
        <w:rPr>
          <w:rFonts w:eastAsia="Arial Unicode MS"/>
          <w:sz w:val="28"/>
          <w:szCs w:val="28"/>
        </w:rPr>
        <w:t>Разработаны Программа и перспективный  план-график повышения квалификации профессионально-педагогических и руководящих работников техникума.</w:t>
      </w:r>
    </w:p>
    <w:p w:rsidR="001D6780" w:rsidRPr="00AD7BAB" w:rsidRDefault="001D6780" w:rsidP="0053402E">
      <w:pPr>
        <w:ind w:firstLine="702"/>
        <w:jc w:val="both"/>
        <w:rPr>
          <w:rFonts w:eastAsia="Arial Unicode MS"/>
          <w:sz w:val="28"/>
          <w:szCs w:val="28"/>
        </w:rPr>
      </w:pPr>
      <w:r w:rsidRPr="00AD7BAB">
        <w:rPr>
          <w:rFonts w:eastAsia="Arial Unicode MS"/>
          <w:sz w:val="28"/>
          <w:szCs w:val="28"/>
        </w:rPr>
        <w:t>За период 200</w:t>
      </w:r>
      <w:r w:rsidR="00427EB2" w:rsidRPr="00AD7BAB">
        <w:rPr>
          <w:rFonts w:eastAsia="Arial Unicode MS"/>
          <w:sz w:val="28"/>
          <w:szCs w:val="28"/>
        </w:rPr>
        <w:t>6</w:t>
      </w:r>
      <w:r w:rsidRPr="00AD7BAB">
        <w:rPr>
          <w:rFonts w:eastAsia="Arial Unicode MS"/>
          <w:sz w:val="28"/>
          <w:szCs w:val="28"/>
        </w:rPr>
        <w:t xml:space="preserve">-2011 годы повысили образовательный уровень  </w:t>
      </w:r>
      <w:r w:rsidR="00FD2178" w:rsidRPr="00AD7BAB">
        <w:rPr>
          <w:rFonts w:eastAsia="Arial Unicode MS"/>
          <w:sz w:val="28"/>
          <w:szCs w:val="28"/>
        </w:rPr>
        <w:t xml:space="preserve">все </w:t>
      </w:r>
      <w:r w:rsidRPr="00AD7BAB">
        <w:rPr>
          <w:rFonts w:eastAsia="Arial Unicode MS"/>
          <w:sz w:val="28"/>
          <w:szCs w:val="28"/>
        </w:rPr>
        <w:t>профессионально-педагогические  и руководящие работники</w:t>
      </w:r>
      <w:r w:rsidR="00B8465F" w:rsidRPr="00AD7BAB">
        <w:rPr>
          <w:rFonts w:eastAsia="Arial Unicode MS"/>
          <w:sz w:val="28"/>
          <w:szCs w:val="28"/>
        </w:rPr>
        <w:t>.</w:t>
      </w:r>
    </w:p>
    <w:p w:rsidR="00B8465F" w:rsidRPr="00AD7BAB" w:rsidRDefault="00B8465F" w:rsidP="0053402E">
      <w:pPr>
        <w:ind w:firstLine="702"/>
        <w:jc w:val="both"/>
        <w:rPr>
          <w:rFonts w:eastAsia="Arial Unicode MS"/>
          <w:sz w:val="28"/>
        </w:rPr>
      </w:pPr>
      <w:r w:rsidRPr="00AD7BAB">
        <w:rPr>
          <w:rFonts w:eastAsia="Arial Unicode MS"/>
          <w:sz w:val="28"/>
          <w:szCs w:val="28"/>
        </w:rPr>
        <w:t xml:space="preserve">Многие педагогические  и руководящие работники проходят обучение в </w:t>
      </w:r>
      <w:r w:rsidRPr="00AD7BAB">
        <w:rPr>
          <w:rFonts w:eastAsia="Arial Unicode MS"/>
          <w:sz w:val="28"/>
        </w:rPr>
        <w:t>ГБОУ ДПО ИРО</w:t>
      </w:r>
      <w:r w:rsidR="00584E00" w:rsidRPr="00AD7BAB">
        <w:rPr>
          <w:rFonts w:eastAsia="Arial Unicode MS"/>
          <w:sz w:val="28"/>
        </w:rPr>
        <w:t>,</w:t>
      </w:r>
      <w:r w:rsidRPr="00AD7BAB">
        <w:rPr>
          <w:rFonts w:eastAsia="Arial Unicode MS"/>
          <w:sz w:val="28"/>
          <w:szCs w:val="28"/>
        </w:rPr>
        <w:t xml:space="preserve"> посещая различные семинары по накопительной системе</w:t>
      </w:r>
      <w:r w:rsidRPr="00AD7BAB">
        <w:rPr>
          <w:rFonts w:eastAsia="Arial Unicode MS"/>
          <w:sz w:val="28"/>
        </w:rPr>
        <w:t xml:space="preserve">:  «Инновационные педагогические технологии в ОУ НПО и СПО», «Управление развитием воспитательных систем», «Нормативно-правовые основания и организационно-содержательные условия аттестации педагогических работников», «Инновационные подходы к содержанию деятельности библиотек ОУ». </w:t>
      </w:r>
    </w:p>
    <w:p w:rsidR="00E46439" w:rsidRPr="00AD7BAB" w:rsidRDefault="00E46439" w:rsidP="0053402E">
      <w:pPr>
        <w:ind w:firstLine="702"/>
        <w:jc w:val="both"/>
        <w:rPr>
          <w:rFonts w:eastAsia="Arial Unicode MS"/>
          <w:sz w:val="28"/>
        </w:rPr>
      </w:pPr>
      <w:r w:rsidRPr="00AD7BAB">
        <w:rPr>
          <w:rFonts w:eastAsia="Arial Unicode MS"/>
          <w:sz w:val="28"/>
        </w:rPr>
        <w:t>Мастера производственного обучения проходят краткосрочное обучение (стажировки) в профильных ресурсных центрах и на предприятиях города и области.</w:t>
      </w:r>
    </w:p>
    <w:p w:rsidR="00D572A3" w:rsidRPr="00AD7BAB" w:rsidRDefault="00D572A3" w:rsidP="0053402E">
      <w:pPr>
        <w:ind w:firstLine="702"/>
        <w:jc w:val="both"/>
        <w:rPr>
          <w:rFonts w:eastAsia="Arial Unicode MS"/>
          <w:i/>
          <w:sz w:val="28"/>
          <w:szCs w:val="28"/>
          <w:u w:val="single"/>
        </w:rPr>
      </w:pPr>
    </w:p>
    <w:p w:rsidR="00D572A3" w:rsidRPr="00AD7BAB" w:rsidRDefault="00B8465F" w:rsidP="00AD7BAB">
      <w:pPr>
        <w:jc w:val="center"/>
        <w:rPr>
          <w:rFonts w:eastAsia="Arial Unicode MS"/>
          <w:i/>
          <w:sz w:val="28"/>
          <w:szCs w:val="28"/>
          <w:u w:val="single"/>
        </w:rPr>
      </w:pPr>
      <w:r w:rsidRPr="00AD7BAB">
        <w:rPr>
          <w:rFonts w:eastAsia="Arial Unicode MS"/>
          <w:i/>
          <w:sz w:val="28"/>
          <w:szCs w:val="28"/>
          <w:u w:val="single"/>
        </w:rPr>
        <w:lastRenderedPageBreak/>
        <w:t xml:space="preserve">Повышение квалификации педагогических и руководящих работников </w:t>
      </w:r>
    </w:p>
    <w:p w:rsidR="00D572A3" w:rsidRPr="00AD7BAB" w:rsidRDefault="00B8465F" w:rsidP="00AD7BAB">
      <w:pPr>
        <w:jc w:val="center"/>
        <w:rPr>
          <w:rFonts w:eastAsia="Arial Unicode MS"/>
          <w:i/>
          <w:sz w:val="28"/>
          <w:szCs w:val="28"/>
          <w:u w:val="single"/>
        </w:rPr>
      </w:pPr>
      <w:r w:rsidRPr="00AD7BAB">
        <w:rPr>
          <w:rFonts w:eastAsia="Arial Unicode MS"/>
          <w:i/>
          <w:sz w:val="28"/>
          <w:szCs w:val="28"/>
          <w:u w:val="single"/>
        </w:rPr>
        <w:t>ГБОУ СПО СО «Режевской многопрофильный техникум»</w:t>
      </w:r>
      <w:r w:rsidR="0038495C" w:rsidRPr="00AD7BAB">
        <w:rPr>
          <w:rFonts w:eastAsia="Arial Unicode MS"/>
          <w:i/>
          <w:sz w:val="28"/>
          <w:szCs w:val="28"/>
          <w:u w:val="single"/>
        </w:rPr>
        <w:t xml:space="preserve"> за </w:t>
      </w:r>
      <w:r w:rsidRPr="00AD7BAB">
        <w:rPr>
          <w:rFonts w:eastAsia="Arial Unicode MS"/>
          <w:i/>
          <w:sz w:val="28"/>
          <w:szCs w:val="28"/>
          <w:u w:val="single"/>
        </w:rPr>
        <w:t>2006-2011 годы</w:t>
      </w: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5370"/>
        <w:gridCol w:w="972"/>
        <w:gridCol w:w="1530"/>
        <w:gridCol w:w="1488"/>
      </w:tblGrid>
      <w:tr w:rsidR="00B8465F" w:rsidRPr="00C826BB">
        <w:tc>
          <w:tcPr>
            <w:tcW w:w="498" w:type="dxa"/>
            <w:shd w:val="clear" w:color="auto" w:fill="auto"/>
            <w:vAlign w:val="center"/>
          </w:tcPr>
          <w:p w:rsidR="00B8465F" w:rsidRPr="00C826BB" w:rsidRDefault="00B8465F" w:rsidP="00C826BB">
            <w:pPr>
              <w:jc w:val="center"/>
              <w:rPr>
                <w:rFonts w:eastAsia="Arial Unicode MS"/>
                <w:i/>
                <w:sz w:val="22"/>
                <w:szCs w:val="22"/>
              </w:rPr>
            </w:pPr>
            <w:r w:rsidRPr="00C826BB">
              <w:rPr>
                <w:rFonts w:eastAsia="Arial Unicode MS"/>
                <w:i/>
                <w:sz w:val="22"/>
                <w:szCs w:val="22"/>
              </w:rPr>
              <w:t>№</w:t>
            </w:r>
          </w:p>
          <w:p w:rsidR="00B8465F" w:rsidRPr="00C826BB" w:rsidRDefault="00B8465F" w:rsidP="00C826BB">
            <w:pPr>
              <w:jc w:val="center"/>
              <w:rPr>
                <w:rFonts w:eastAsia="Arial Unicode MS"/>
                <w:i/>
                <w:sz w:val="22"/>
                <w:szCs w:val="22"/>
              </w:rPr>
            </w:pPr>
            <w:r w:rsidRPr="00C826BB">
              <w:rPr>
                <w:rFonts w:eastAsia="Arial Unicode MS"/>
                <w:i/>
                <w:sz w:val="22"/>
                <w:szCs w:val="22"/>
              </w:rPr>
              <w:t>п/п</w:t>
            </w:r>
          </w:p>
        </w:tc>
        <w:tc>
          <w:tcPr>
            <w:tcW w:w="5370" w:type="dxa"/>
            <w:shd w:val="clear" w:color="auto" w:fill="auto"/>
            <w:vAlign w:val="center"/>
          </w:tcPr>
          <w:p w:rsidR="00B8465F" w:rsidRPr="00C826BB" w:rsidRDefault="00B8465F" w:rsidP="00C826BB">
            <w:pPr>
              <w:ind w:left="-114" w:hanging="228"/>
              <w:jc w:val="center"/>
              <w:rPr>
                <w:rFonts w:eastAsia="Arial Unicode MS"/>
                <w:i/>
                <w:sz w:val="22"/>
                <w:szCs w:val="22"/>
              </w:rPr>
            </w:pPr>
            <w:r w:rsidRPr="00C826BB">
              <w:rPr>
                <w:rFonts w:eastAsia="Arial Unicode MS"/>
                <w:i/>
                <w:sz w:val="22"/>
                <w:szCs w:val="22"/>
              </w:rPr>
              <w:t>Образовательная программа</w:t>
            </w:r>
          </w:p>
        </w:tc>
        <w:tc>
          <w:tcPr>
            <w:tcW w:w="972" w:type="dxa"/>
            <w:shd w:val="clear" w:color="auto" w:fill="auto"/>
            <w:vAlign w:val="center"/>
          </w:tcPr>
          <w:p w:rsidR="00B8465F" w:rsidRPr="00C826BB" w:rsidRDefault="00B8465F" w:rsidP="00C826BB">
            <w:pPr>
              <w:jc w:val="center"/>
              <w:rPr>
                <w:rFonts w:eastAsia="Arial Unicode MS"/>
                <w:i/>
                <w:sz w:val="22"/>
                <w:szCs w:val="22"/>
              </w:rPr>
            </w:pPr>
            <w:r w:rsidRPr="00C826BB">
              <w:rPr>
                <w:rFonts w:eastAsia="Arial Unicode MS"/>
                <w:i/>
                <w:sz w:val="22"/>
                <w:szCs w:val="22"/>
              </w:rPr>
              <w:t>Год</w:t>
            </w:r>
          </w:p>
        </w:tc>
        <w:tc>
          <w:tcPr>
            <w:tcW w:w="1530" w:type="dxa"/>
            <w:shd w:val="clear" w:color="auto" w:fill="auto"/>
            <w:vAlign w:val="center"/>
          </w:tcPr>
          <w:p w:rsidR="00B8465F" w:rsidRPr="00C826BB" w:rsidRDefault="00B8465F" w:rsidP="00C826BB">
            <w:pPr>
              <w:jc w:val="center"/>
              <w:rPr>
                <w:rFonts w:eastAsia="Arial Unicode MS"/>
                <w:i/>
                <w:sz w:val="22"/>
                <w:szCs w:val="22"/>
              </w:rPr>
            </w:pPr>
            <w:r w:rsidRPr="00C826BB">
              <w:rPr>
                <w:rFonts w:eastAsia="Arial Unicode MS"/>
                <w:i/>
                <w:sz w:val="22"/>
                <w:szCs w:val="22"/>
              </w:rPr>
              <w:t>Количество часов</w:t>
            </w:r>
          </w:p>
        </w:tc>
        <w:tc>
          <w:tcPr>
            <w:tcW w:w="1488" w:type="dxa"/>
            <w:shd w:val="clear" w:color="auto" w:fill="auto"/>
            <w:vAlign w:val="center"/>
          </w:tcPr>
          <w:p w:rsidR="00B8465F" w:rsidRPr="00C826BB" w:rsidRDefault="00B8465F" w:rsidP="00C826BB">
            <w:pPr>
              <w:jc w:val="center"/>
              <w:rPr>
                <w:rFonts w:eastAsia="Arial Unicode MS"/>
                <w:i/>
                <w:sz w:val="22"/>
                <w:szCs w:val="22"/>
              </w:rPr>
            </w:pPr>
            <w:r w:rsidRPr="00C826BB">
              <w:rPr>
                <w:rFonts w:eastAsia="Arial Unicode MS"/>
                <w:i/>
                <w:sz w:val="22"/>
                <w:szCs w:val="22"/>
              </w:rPr>
              <w:t>Количество педагогов</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1.</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Программа по охране труда и технике безопасности, Торгово-экономический техникум</w:t>
            </w:r>
          </w:p>
          <w:p w:rsidR="00B8465F" w:rsidRPr="00C826BB" w:rsidRDefault="00B8465F" w:rsidP="00FE08C9">
            <w:pPr>
              <w:rPr>
                <w:rFonts w:eastAsia="Arial Unicode MS"/>
                <w:sz w:val="22"/>
                <w:szCs w:val="22"/>
              </w:rPr>
            </w:pPr>
            <w:r w:rsidRPr="00C826BB">
              <w:rPr>
                <w:rFonts w:eastAsia="Arial Unicode MS"/>
                <w:sz w:val="22"/>
                <w:szCs w:val="22"/>
              </w:rPr>
              <w:t xml:space="preserve">г. Екатеринбург, АФПП «Учебный центр» </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2006</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40</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32</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2.</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 xml:space="preserve">«Маркетинговый подход в управлении образованием»,  </w:t>
            </w:r>
            <w:r w:rsidRPr="00C826BB">
              <w:rPr>
                <w:rFonts w:eastAsia="Arial Unicode MS"/>
                <w:i/>
                <w:sz w:val="22"/>
                <w:szCs w:val="22"/>
              </w:rPr>
              <w:t>ГОУ ДПО ИРРО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2006</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72</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3.</w:t>
            </w:r>
          </w:p>
        </w:tc>
        <w:tc>
          <w:tcPr>
            <w:tcW w:w="5370" w:type="dxa"/>
            <w:shd w:val="clear" w:color="auto" w:fill="auto"/>
          </w:tcPr>
          <w:p w:rsidR="00D572A3" w:rsidRPr="00C826BB" w:rsidRDefault="00B8465F" w:rsidP="00FE08C9">
            <w:pPr>
              <w:rPr>
                <w:rFonts w:eastAsia="Arial Unicode MS"/>
                <w:sz w:val="22"/>
                <w:szCs w:val="22"/>
              </w:rPr>
            </w:pPr>
            <w:r w:rsidRPr="00C826BB">
              <w:rPr>
                <w:rFonts w:eastAsia="Arial Unicode MS"/>
                <w:sz w:val="22"/>
                <w:szCs w:val="22"/>
              </w:rPr>
              <w:t xml:space="preserve">«Развитие социально-гуманитарной компетентности педагогов общеобразовательных дисциплин», </w:t>
            </w:r>
          </w:p>
          <w:p w:rsidR="00B8465F" w:rsidRPr="00C826BB" w:rsidRDefault="00B8465F" w:rsidP="00FE08C9">
            <w:pPr>
              <w:rPr>
                <w:rFonts w:eastAsia="Arial Unicode MS"/>
                <w:sz w:val="22"/>
                <w:szCs w:val="22"/>
              </w:rPr>
            </w:pPr>
            <w:r w:rsidRPr="00C826BB">
              <w:rPr>
                <w:rFonts w:eastAsia="Arial Unicode MS"/>
                <w:i/>
                <w:sz w:val="22"/>
                <w:szCs w:val="22"/>
              </w:rPr>
              <w:t>ГОУ ДПО ИРРО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2006</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144</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4.</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 xml:space="preserve">«Профессионально-педагогическое и методическое обеспечение реализации учебного курса «Культура безопасности  жизнедеятельности» в образовательных учреждениях Свердловской области», </w:t>
            </w:r>
            <w:r w:rsidRPr="00C826BB">
              <w:rPr>
                <w:rFonts w:eastAsia="Arial Unicode MS"/>
                <w:i/>
              </w:rPr>
              <w:t>ГОУ ДПО</w:t>
            </w:r>
            <w:r w:rsidR="0038495C" w:rsidRPr="00C826BB">
              <w:rPr>
                <w:rFonts w:eastAsia="Arial Unicode MS"/>
                <w:i/>
              </w:rPr>
              <w:t xml:space="preserve"> И</w:t>
            </w:r>
            <w:r w:rsidRPr="00C826BB">
              <w:rPr>
                <w:rFonts w:eastAsia="Arial Unicode MS"/>
                <w:i/>
              </w:rPr>
              <w:t>РРО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2006</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70</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5.</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 xml:space="preserve">«Информационные технологии в гуманитарно- художественном образовании», </w:t>
            </w:r>
            <w:r w:rsidRPr="00C826BB">
              <w:rPr>
                <w:rFonts w:eastAsia="Arial Unicode MS"/>
                <w:i/>
                <w:sz w:val="22"/>
                <w:szCs w:val="22"/>
              </w:rPr>
              <w:t>ГОУ ДПО ИРРО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2006</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70</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6.</w:t>
            </w:r>
          </w:p>
        </w:tc>
        <w:tc>
          <w:tcPr>
            <w:tcW w:w="5370" w:type="dxa"/>
            <w:shd w:val="clear" w:color="auto" w:fill="auto"/>
          </w:tcPr>
          <w:p w:rsidR="00D572A3" w:rsidRPr="00C826BB" w:rsidRDefault="00B8465F" w:rsidP="00FE08C9">
            <w:pPr>
              <w:rPr>
                <w:rFonts w:eastAsia="Arial Unicode MS"/>
                <w:sz w:val="22"/>
                <w:szCs w:val="22"/>
              </w:rPr>
            </w:pPr>
            <w:r w:rsidRPr="00C826BB">
              <w:rPr>
                <w:rFonts w:eastAsia="Arial Unicode MS"/>
                <w:sz w:val="22"/>
                <w:szCs w:val="22"/>
              </w:rPr>
              <w:t>«Управление развитием качества образования»,</w:t>
            </w:r>
          </w:p>
          <w:p w:rsidR="00B8465F" w:rsidRPr="00C826BB" w:rsidRDefault="00B8465F" w:rsidP="00FE08C9">
            <w:pPr>
              <w:rPr>
                <w:rFonts w:eastAsia="Arial Unicode MS"/>
                <w:sz w:val="22"/>
                <w:szCs w:val="22"/>
              </w:rPr>
            </w:pPr>
            <w:r w:rsidRPr="00C826BB">
              <w:rPr>
                <w:rFonts w:eastAsia="Arial Unicode MS"/>
                <w:sz w:val="22"/>
                <w:szCs w:val="22"/>
              </w:rPr>
              <w:t xml:space="preserve"> </w:t>
            </w:r>
            <w:r w:rsidRPr="00C826BB">
              <w:rPr>
                <w:rFonts w:eastAsia="Arial Unicode MS"/>
                <w:i/>
                <w:sz w:val="22"/>
                <w:szCs w:val="22"/>
              </w:rPr>
              <w:t>ГОУ ДПО ИРРО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2006</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144</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7.</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«Современные направления в развитии рыночной торговли Свердловской области. Новые технологии, товары, продукты»,  Екатеринбург, УМЦ повышения квалификации работников сферы потребительского рынка</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2006</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72</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8.</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 xml:space="preserve">«Актуальные проблемы сохранения и развития здоровья школьников средствами физической культуры в современных условиях развития образования», Российская академия образования (Уральское отделение), </w:t>
            </w:r>
            <w:r w:rsidRPr="00C826BB">
              <w:rPr>
                <w:rFonts w:eastAsia="Arial Unicode MS"/>
                <w:i/>
                <w:sz w:val="22"/>
                <w:szCs w:val="22"/>
              </w:rPr>
              <w:t>ГОУ ДПО ИРРО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2007</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72</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9.</w:t>
            </w:r>
          </w:p>
          <w:p w:rsidR="00B8465F" w:rsidRPr="00C826BB" w:rsidRDefault="00B8465F" w:rsidP="00FE08C9">
            <w:pPr>
              <w:rPr>
                <w:rFonts w:eastAsia="Arial Unicode MS"/>
                <w:sz w:val="22"/>
                <w:szCs w:val="22"/>
              </w:rPr>
            </w:pP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 xml:space="preserve">«Информационная культура педагога. Педагогическое и ученическое проектирование», </w:t>
            </w:r>
            <w:r w:rsidRPr="00C826BB">
              <w:rPr>
                <w:rFonts w:eastAsia="Arial Unicode MS"/>
                <w:i/>
                <w:sz w:val="22"/>
                <w:szCs w:val="22"/>
              </w:rPr>
              <w:t>ГОУ ДПО ИРРО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2007</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90</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7</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10.</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 xml:space="preserve">«Профессиональное образование в современных условиях», </w:t>
            </w:r>
            <w:r w:rsidRPr="00C826BB">
              <w:rPr>
                <w:rFonts w:eastAsia="Arial Unicode MS"/>
                <w:i/>
                <w:sz w:val="22"/>
                <w:szCs w:val="22"/>
              </w:rPr>
              <w:t>ГОУ ДПО ИРРО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2007</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190</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11.</w:t>
            </w:r>
          </w:p>
          <w:p w:rsidR="00B8465F" w:rsidRPr="00C826BB" w:rsidRDefault="00B8465F" w:rsidP="00FE08C9">
            <w:pPr>
              <w:rPr>
                <w:rFonts w:eastAsia="Arial Unicode MS"/>
                <w:sz w:val="22"/>
                <w:szCs w:val="22"/>
              </w:rPr>
            </w:pP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«Государственные образовательные стандарты профессионального образования»,</w:t>
            </w:r>
            <w:r w:rsidR="00AD7BAB" w:rsidRPr="00C826BB">
              <w:rPr>
                <w:rFonts w:eastAsia="Arial Unicode MS"/>
                <w:sz w:val="22"/>
                <w:szCs w:val="22"/>
              </w:rPr>
              <w:t xml:space="preserve"> </w:t>
            </w:r>
            <w:r w:rsidRPr="00C826BB">
              <w:rPr>
                <w:rFonts w:eastAsia="Arial Unicode MS"/>
                <w:sz w:val="22"/>
                <w:szCs w:val="22"/>
              </w:rPr>
              <w:t xml:space="preserve"> </w:t>
            </w:r>
            <w:r w:rsidRPr="00C826BB">
              <w:rPr>
                <w:rFonts w:eastAsia="Arial Unicode MS"/>
                <w:i/>
                <w:sz w:val="22"/>
                <w:szCs w:val="22"/>
              </w:rPr>
              <w:t>ГОУ ДПО ИРРО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2007</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120</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5</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12.</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«Концептуальные основы знаний по профилактике девиантного поведения. Типы, формы и структура девиантного поведения», Полевской центр реабилитации и коррекции «Лада»</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2007</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32</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13.</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 xml:space="preserve">«Система деятельности педагога по реализации требований регионального компонента ГОС НПО и СПО», </w:t>
            </w:r>
            <w:r w:rsidRPr="00C826BB">
              <w:rPr>
                <w:rFonts w:eastAsia="Arial Unicode MS"/>
                <w:i/>
                <w:sz w:val="22"/>
                <w:szCs w:val="22"/>
              </w:rPr>
              <w:t>РРЦ РПО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2007</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88</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14.</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 xml:space="preserve">«Развитие творчества обучающихся», </w:t>
            </w:r>
            <w:r w:rsidR="0038495C" w:rsidRPr="00C826BB">
              <w:rPr>
                <w:rFonts w:eastAsia="Arial Unicode MS"/>
                <w:sz w:val="22"/>
                <w:szCs w:val="22"/>
              </w:rPr>
              <w:t xml:space="preserve"> </w:t>
            </w:r>
            <w:r w:rsidRPr="00C826BB">
              <w:rPr>
                <w:rFonts w:eastAsia="Arial Unicode MS"/>
                <w:i/>
                <w:sz w:val="22"/>
                <w:szCs w:val="22"/>
              </w:rPr>
              <w:t xml:space="preserve">ГОУ ДПО </w:t>
            </w:r>
            <w:r w:rsidR="00AD7BAB" w:rsidRPr="00C826BB">
              <w:rPr>
                <w:rFonts w:eastAsia="Arial Unicode MS"/>
                <w:i/>
                <w:sz w:val="22"/>
                <w:szCs w:val="22"/>
              </w:rPr>
              <w:t>Т</w:t>
            </w:r>
            <w:r w:rsidRPr="00C826BB">
              <w:rPr>
                <w:rFonts w:eastAsia="Arial Unicode MS"/>
                <w:i/>
                <w:sz w:val="22"/>
                <w:szCs w:val="22"/>
              </w:rPr>
              <w:t>РРО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2007</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190</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15.</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 xml:space="preserve">«Государственные образовательные стандарты в системе профессионально образования: проектирование и реализация», </w:t>
            </w:r>
            <w:r w:rsidR="0038495C" w:rsidRPr="00C826BB">
              <w:rPr>
                <w:rFonts w:eastAsia="Arial Unicode MS"/>
                <w:sz w:val="22"/>
                <w:szCs w:val="22"/>
              </w:rPr>
              <w:t xml:space="preserve"> </w:t>
            </w:r>
            <w:r w:rsidRPr="00C826BB">
              <w:rPr>
                <w:rFonts w:eastAsia="Arial Unicode MS"/>
                <w:i/>
                <w:sz w:val="22"/>
                <w:szCs w:val="22"/>
              </w:rPr>
              <w:t>РРЦ РПО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2007</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120</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16.</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 xml:space="preserve">«Профессиональное образование в современных условиях. Технологическая культура педагога (руководителя)  учреждения профессионального образования»,  </w:t>
            </w:r>
            <w:r w:rsidRPr="00C826BB">
              <w:rPr>
                <w:rFonts w:eastAsia="Arial Unicode MS"/>
                <w:i/>
                <w:sz w:val="22"/>
                <w:szCs w:val="22"/>
              </w:rPr>
              <w:t>ГОУ ДПО ИРРО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2008</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190</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40</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17.</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 xml:space="preserve">«Основы профессионально-педагогической деятельности», </w:t>
            </w:r>
            <w:r w:rsidRPr="00C826BB">
              <w:rPr>
                <w:rFonts w:eastAsia="Arial Unicode MS"/>
                <w:i/>
                <w:sz w:val="22"/>
                <w:szCs w:val="22"/>
              </w:rPr>
              <w:t>РРЦ РПО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2008</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190</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18.</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 xml:space="preserve">«Развитие профессионально-личностного потенциала руководителя ОУ», </w:t>
            </w:r>
            <w:r w:rsidRPr="00C826BB">
              <w:rPr>
                <w:rFonts w:eastAsia="Arial Unicode MS"/>
                <w:i/>
                <w:sz w:val="22"/>
                <w:szCs w:val="22"/>
              </w:rPr>
              <w:t>ГОУ ДПО ИРРО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2008</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162</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lastRenderedPageBreak/>
              <w:t>19.</w:t>
            </w:r>
          </w:p>
        </w:tc>
        <w:tc>
          <w:tcPr>
            <w:tcW w:w="5370" w:type="dxa"/>
            <w:shd w:val="clear" w:color="auto" w:fill="auto"/>
          </w:tcPr>
          <w:p w:rsidR="00D572A3" w:rsidRPr="00C826BB" w:rsidRDefault="00B8465F" w:rsidP="00FE08C9">
            <w:pPr>
              <w:rPr>
                <w:rFonts w:eastAsia="Arial Unicode MS"/>
                <w:sz w:val="22"/>
                <w:szCs w:val="22"/>
              </w:rPr>
            </w:pPr>
            <w:r w:rsidRPr="00C826BB">
              <w:rPr>
                <w:rFonts w:eastAsia="Arial Unicode MS"/>
                <w:sz w:val="22"/>
                <w:szCs w:val="22"/>
              </w:rPr>
              <w:t xml:space="preserve">«Дидактические и методологические аспекты профильной подготовки учащихся в области информационных  и коммуникационных технологий», </w:t>
            </w:r>
          </w:p>
          <w:p w:rsidR="00B8465F" w:rsidRPr="00C826BB" w:rsidRDefault="00B8465F" w:rsidP="00FE08C9">
            <w:pPr>
              <w:rPr>
                <w:rFonts w:eastAsia="Arial Unicode MS"/>
                <w:sz w:val="22"/>
                <w:szCs w:val="22"/>
              </w:rPr>
            </w:pPr>
            <w:r w:rsidRPr="00C826BB">
              <w:rPr>
                <w:rFonts w:eastAsia="Arial Unicode MS"/>
                <w:i/>
                <w:sz w:val="22"/>
                <w:szCs w:val="22"/>
              </w:rPr>
              <w:t>ГОУ ДПО ИРРО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2008</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190</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20.</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 xml:space="preserve">«Экспертиза условий реализации профессиональной образовательной программы», </w:t>
            </w:r>
            <w:r w:rsidRPr="00C826BB">
              <w:rPr>
                <w:rFonts w:eastAsia="Arial Unicode MS"/>
                <w:i/>
                <w:sz w:val="22"/>
                <w:szCs w:val="22"/>
              </w:rPr>
              <w:t>РРЦ РПО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2008</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104</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21.</w:t>
            </w:r>
          </w:p>
        </w:tc>
        <w:tc>
          <w:tcPr>
            <w:tcW w:w="5370" w:type="dxa"/>
            <w:shd w:val="clear" w:color="auto" w:fill="auto"/>
          </w:tcPr>
          <w:p w:rsidR="00D572A3" w:rsidRPr="00C826BB" w:rsidRDefault="00B8465F" w:rsidP="00FE08C9">
            <w:pPr>
              <w:rPr>
                <w:rFonts w:eastAsia="Arial Unicode MS"/>
                <w:sz w:val="22"/>
                <w:szCs w:val="22"/>
              </w:rPr>
            </w:pPr>
            <w:r w:rsidRPr="00C826BB">
              <w:rPr>
                <w:rFonts w:eastAsia="Arial Unicode MS"/>
                <w:sz w:val="22"/>
                <w:szCs w:val="22"/>
              </w:rPr>
              <w:t xml:space="preserve">«Трехмерное моделирование средствами 3 </w:t>
            </w:r>
            <w:r w:rsidRPr="00C826BB">
              <w:rPr>
                <w:rFonts w:eastAsia="Arial Unicode MS"/>
                <w:sz w:val="22"/>
                <w:szCs w:val="22"/>
                <w:lang w:val="en-US"/>
              </w:rPr>
              <w:t>dmax</w:t>
            </w:r>
            <w:r w:rsidRPr="00C826BB">
              <w:rPr>
                <w:rFonts w:eastAsia="Arial Unicode MS"/>
                <w:sz w:val="22"/>
                <w:szCs w:val="22"/>
              </w:rPr>
              <w:t xml:space="preserve">», </w:t>
            </w:r>
          </w:p>
          <w:p w:rsidR="00B8465F" w:rsidRPr="00C826BB" w:rsidRDefault="00B8465F" w:rsidP="00FE08C9">
            <w:pPr>
              <w:rPr>
                <w:rFonts w:eastAsia="Arial Unicode MS"/>
                <w:sz w:val="22"/>
                <w:szCs w:val="22"/>
              </w:rPr>
            </w:pPr>
            <w:r w:rsidRPr="00C826BB">
              <w:rPr>
                <w:rFonts w:eastAsia="Arial Unicode MS"/>
                <w:i/>
                <w:sz w:val="22"/>
                <w:szCs w:val="22"/>
              </w:rPr>
              <w:t>ГОУ ДПО ИРРО</w:t>
            </w:r>
            <w:r w:rsidRPr="00C826BB">
              <w:rPr>
                <w:rFonts w:eastAsia="Arial Unicode MS"/>
                <w:sz w:val="22"/>
                <w:szCs w:val="22"/>
              </w:rPr>
              <w:t xml:space="preserve">  </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2008</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72</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22.</w:t>
            </w:r>
          </w:p>
        </w:tc>
        <w:tc>
          <w:tcPr>
            <w:tcW w:w="5370" w:type="dxa"/>
            <w:shd w:val="clear" w:color="auto" w:fill="auto"/>
          </w:tcPr>
          <w:p w:rsidR="00D572A3" w:rsidRPr="00C826BB" w:rsidRDefault="00B8465F" w:rsidP="00FE08C9">
            <w:pPr>
              <w:rPr>
                <w:rFonts w:eastAsia="Arial Unicode MS"/>
                <w:sz w:val="22"/>
                <w:szCs w:val="22"/>
              </w:rPr>
            </w:pPr>
            <w:r w:rsidRPr="00C826BB">
              <w:rPr>
                <w:rFonts w:eastAsia="Arial Unicode MS"/>
                <w:sz w:val="22"/>
                <w:szCs w:val="22"/>
              </w:rPr>
              <w:t xml:space="preserve">«Преподавание предметов общеобразовательного цикла в учреждениях НПО и СПО, КАДЕТСКИХ ШКОЛАХ: реализация требований ГОС», </w:t>
            </w:r>
          </w:p>
          <w:p w:rsidR="00B8465F" w:rsidRPr="00C826BB" w:rsidRDefault="00B8465F" w:rsidP="00FE08C9">
            <w:pPr>
              <w:rPr>
                <w:rFonts w:eastAsia="Arial Unicode MS"/>
                <w:sz w:val="22"/>
                <w:szCs w:val="22"/>
              </w:rPr>
            </w:pPr>
            <w:r w:rsidRPr="00C826BB">
              <w:rPr>
                <w:rFonts w:eastAsia="Arial Unicode MS"/>
                <w:i/>
                <w:sz w:val="22"/>
                <w:szCs w:val="22"/>
              </w:rPr>
              <w:t>ГОУ ДПО ИРРО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2008</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72</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w:t>
            </w:r>
          </w:p>
          <w:p w:rsidR="00B8465F" w:rsidRPr="00C826BB" w:rsidRDefault="00B8465F" w:rsidP="00C826BB">
            <w:pPr>
              <w:jc w:val="center"/>
              <w:rPr>
                <w:rFonts w:eastAsia="Arial Unicode MS"/>
                <w:sz w:val="22"/>
                <w:szCs w:val="22"/>
              </w:rPr>
            </w:pP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23.</w:t>
            </w:r>
          </w:p>
        </w:tc>
        <w:tc>
          <w:tcPr>
            <w:tcW w:w="5370" w:type="dxa"/>
            <w:shd w:val="clear" w:color="auto" w:fill="auto"/>
          </w:tcPr>
          <w:p w:rsidR="00D572A3" w:rsidRPr="00C826BB" w:rsidRDefault="00B8465F" w:rsidP="00FE08C9">
            <w:pPr>
              <w:rPr>
                <w:rFonts w:eastAsia="Arial Unicode MS"/>
                <w:sz w:val="22"/>
                <w:szCs w:val="22"/>
              </w:rPr>
            </w:pPr>
            <w:r w:rsidRPr="00C826BB">
              <w:rPr>
                <w:rFonts w:eastAsia="Arial Unicode MS"/>
                <w:sz w:val="22"/>
                <w:szCs w:val="22"/>
              </w:rPr>
              <w:t xml:space="preserve">«Здоровьесберегающие технологии в образовательном процессе», </w:t>
            </w:r>
          </w:p>
          <w:p w:rsidR="00B8465F" w:rsidRPr="00C826BB" w:rsidRDefault="00B8465F" w:rsidP="00FE08C9">
            <w:pPr>
              <w:rPr>
                <w:rFonts w:eastAsia="Arial Unicode MS"/>
                <w:sz w:val="22"/>
                <w:szCs w:val="22"/>
              </w:rPr>
            </w:pPr>
            <w:r w:rsidRPr="00C826BB">
              <w:rPr>
                <w:rFonts w:eastAsia="Arial Unicode MS"/>
                <w:i/>
                <w:sz w:val="22"/>
                <w:szCs w:val="22"/>
              </w:rPr>
              <w:t>ГОУ ДПО ИРРО</w:t>
            </w:r>
            <w:r w:rsidRPr="00C826BB">
              <w:rPr>
                <w:rFonts w:eastAsia="Arial Unicode MS"/>
                <w:sz w:val="22"/>
                <w:szCs w:val="22"/>
              </w:rPr>
              <w:t xml:space="preserve">  </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2008</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72</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24.</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 xml:space="preserve">«Социальное партнерство и маркетинг в учреждении профессионального образования в условиях реализации подхода, основанного на компетенциях», </w:t>
            </w:r>
            <w:r w:rsidRPr="00C826BB">
              <w:rPr>
                <w:rFonts w:eastAsia="Arial Unicode MS"/>
                <w:i/>
                <w:sz w:val="22"/>
                <w:szCs w:val="22"/>
              </w:rPr>
              <w:t>РРЦ РПО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2008</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72</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25.</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 xml:space="preserve">«Развитие содержания профессионального образования в современных условиях реализации подхода, основанного на компетенциях», </w:t>
            </w:r>
            <w:r w:rsidRPr="00C826BB">
              <w:rPr>
                <w:rFonts w:eastAsia="Arial Unicode MS"/>
                <w:i/>
                <w:sz w:val="22"/>
                <w:szCs w:val="22"/>
              </w:rPr>
              <w:t>РРЦ РПО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2008</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72</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13</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26.</w:t>
            </w:r>
          </w:p>
        </w:tc>
        <w:tc>
          <w:tcPr>
            <w:tcW w:w="5370" w:type="dxa"/>
            <w:shd w:val="clear" w:color="auto" w:fill="auto"/>
          </w:tcPr>
          <w:p w:rsidR="00D572A3" w:rsidRPr="00C826BB" w:rsidRDefault="00B8465F" w:rsidP="00FE08C9">
            <w:pPr>
              <w:rPr>
                <w:rFonts w:eastAsia="Arial Unicode MS"/>
                <w:sz w:val="22"/>
                <w:szCs w:val="22"/>
              </w:rPr>
            </w:pPr>
            <w:r w:rsidRPr="00C826BB">
              <w:rPr>
                <w:rFonts w:eastAsia="Arial Unicode MS"/>
                <w:sz w:val="22"/>
                <w:szCs w:val="22"/>
              </w:rPr>
              <w:t>«Мониторинг и качество образования в условиях ЕГЭ по физике в штатный режим в 2009 году»,</w:t>
            </w:r>
          </w:p>
          <w:p w:rsidR="00B8465F" w:rsidRPr="00C826BB" w:rsidRDefault="00B8465F" w:rsidP="00FE08C9">
            <w:pPr>
              <w:rPr>
                <w:rFonts w:eastAsia="Arial Unicode MS"/>
                <w:sz w:val="22"/>
                <w:szCs w:val="22"/>
              </w:rPr>
            </w:pPr>
            <w:r w:rsidRPr="00C826BB">
              <w:rPr>
                <w:rFonts w:eastAsia="Arial Unicode MS"/>
                <w:sz w:val="22"/>
                <w:szCs w:val="22"/>
              </w:rPr>
              <w:t xml:space="preserve"> </w:t>
            </w:r>
            <w:r w:rsidRPr="00C826BB">
              <w:rPr>
                <w:rFonts w:eastAsia="Arial Unicode MS"/>
                <w:i/>
                <w:sz w:val="22"/>
                <w:szCs w:val="22"/>
              </w:rPr>
              <w:t>ГОУ ДПО ИРРО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2008</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72</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27.</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 xml:space="preserve">«Современные технологии преподавателя естественнонаучных дисциплин», </w:t>
            </w:r>
            <w:r w:rsidRPr="00C826BB">
              <w:rPr>
                <w:rFonts w:eastAsia="Arial Unicode MS"/>
                <w:i/>
                <w:sz w:val="22"/>
                <w:szCs w:val="22"/>
              </w:rPr>
              <w:t>ГОУ ДПО ИРРО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2009</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146</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28.</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 xml:space="preserve">«Развитие информационно-технологической компетентности специалистов системы оценки качества образования», </w:t>
            </w:r>
            <w:r w:rsidRPr="00C826BB">
              <w:rPr>
                <w:rFonts w:eastAsia="Arial Unicode MS"/>
                <w:i/>
                <w:sz w:val="22"/>
                <w:szCs w:val="22"/>
              </w:rPr>
              <w:t>ГОУ ДПО ИРРО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2009</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72</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17</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29.</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«Экспертная компетентность учителей общеобразовательных предметов при оценивании учебных достижений обучающихся, предъявленных в стандартизованных формах»,</w:t>
            </w:r>
            <w:r w:rsidR="00AD7BAB" w:rsidRPr="00C826BB">
              <w:rPr>
                <w:rFonts w:eastAsia="Arial Unicode MS"/>
                <w:sz w:val="22"/>
                <w:szCs w:val="22"/>
              </w:rPr>
              <w:t xml:space="preserve"> </w:t>
            </w:r>
            <w:r w:rsidRPr="00C826BB">
              <w:rPr>
                <w:rFonts w:eastAsia="Arial Unicode MS"/>
                <w:sz w:val="22"/>
                <w:szCs w:val="22"/>
              </w:rPr>
              <w:t xml:space="preserve"> </w:t>
            </w:r>
            <w:r w:rsidRPr="00C826BB">
              <w:rPr>
                <w:rFonts w:eastAsia="Arial Unicode MS"/>
                <w:i/>
                <w:sz w:val="22"/>
                <w:szCs w:val="22"/>
              </w:rPr>
              <w:t>ГБОУ ДПО ИРО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2010</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72</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30.</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 xml:space="preserve">«Технико-технологическая компетентность организационных процедур педагогических измерений», </w:t>
            </w:r>
            <w:r w:rsidRPr="00C826BB">
              <w:rPr>
                <w:rFonts w:eastAsia="Arial Unicode MS"/>
                <w:i/>
                <w:sz w:val="22"/>
                <w:szCs w:val="22"/>
              </w:rPr>
              <w:t>ГБОУ ДПО ИРО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2010</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80</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7</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31.</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 xml:space="preserve">«Разработка образовательных программ Н и СПО на основе модульно-компетентностного подхода в соответствии с требованиями ФГОС», </w:t>
            </w:r>
            <w:r w:rsidRPr="00C826BB">
              <w:rPr>
                <w:rFonts w:eastAsia="Arial Unicode MS"/>
                <w:i/>
                <w:sz w:val="22"/>
                <w:szCs w:val="22"/>
              </w:rPr>
              <w:t>ГБОУ ДПО ИРО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2010</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72</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4</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32.</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«Развитие инновационного потенциала образовательного учреждения. Инновационная деятельность в профессиональном образовании»</w:t>
            </w:r>
          </w:p>
          <w:p w:rsidR="00B8465F" w:rsidRPr="00C826BB" w:rsidRDefault="00B8465F" w:rsidP="00FE08C9">
            <w:pPr>
              <w:rPr>
                <w:rFonts w:eastAsia="Arial Unicode MS"/>
                <w:i/>
                <w:sz w:val="22"/>
                <w:szCs w:val="22"/>
              </w:rPr>
            </w:pPr>
            <w:r w:rsidRPr="00C826BB">
              <w:rPr>
                <w:rFonts w:eastAsia="Arial Unicode MS"/>
                <w:i/>
                <w:sz w:val="22"/>
                <w:szCs w:val="22"/>
              </w:rPr>
              <w:t>ГБОУ ДПО ИРО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2010</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72</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33.</w:t>
            </w:r>
          </w:p>
        </w:tc>
        <w:tc>
          <w:tcPr>
            <w:tcW w:w="5370" w:type="dxa"/>
            <w:shd w:val="clear" w:color="auto" w:fill="auto"/>
          </w:tcPr>
          <w:p w:rsidR="00D572A3" w:rsidRPr="00C826BB" w:rsidRDefault="00B8465F" w:rsidP="00FE08C9">
            <w:pPr>
              <w:rPr>
                <w:rFonts w:eastAsia="Arial Unicode MS"/>
                <w:sz w:val="22"/>
                <w:szCs w:val="22"/>
              </w:rPr>
            </w:pPr>
            <w:r w:rsidRPr="00C826BB">
              <w:rPr>
                <w:rFonts w:eastAsia="Arial Unicode MS"/>
                <w:sz w:val="22"/>
                <w:szCs w:val="22"/>
              </w:rPr>
              <w:t>«Обучение тьюторов по подготовке к проведению ЕГЭ»  «Подготовка педагогов к проведению ЕГЭ»,</w:t>
            </w:r>
          </w:p>
          <w:p w:rsidR="00B8465F" w:rsidRPr="00C826BB" w:rsidRDefault="00B8465F" w:rsidP="00FE08C9">
            <w:pPr>
              <w:rPr>
                <w:rFonts w:eastAsia="Arial Unicode MS"/>
                <w:sz w:val="22"/>
                <w:szCs w:val="22"/>
              </w:rPr>
            </w:pPr>
            <w:r w:rsidRPr="00C826BB">
              <w:rPr>
                <w:rFonts w:eastAsia="Arial Unicode MS"/>
                <w:sz w:val="22"/>
                <w:szCs w:val="22"/>
              </w:rPr>
              <w:t xml:space="preserve"> </w:t>
            </w:r>
            <w:r w:rsidRPr="00C826BB">
              <w:rPr>
                <w:rFonts w:eastAsia="Arial Unicode MS"/>
                <w:i/>
                <w:sz w:val="22"/>
                <w:szCs w:val="22"/>
              </w:rPr>
              <w:t>ГБОУ ДПО ИРО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2011</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80</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13</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34.</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«Развитие инновационного потенциала образовательного учреждения. Инновационная деятельности в профессиональном образовании»,</w:t>
            </w:r>
            <w:r w:rsidR="00D572A3" w:rsidRPr="00C826BB">
              <w:rPr>
                <w:rFonts w:eastAsia="Arial Unicode MS"/>
                <w:sz w:val="22"/>
                <w:szCs w:val="22"/>
              </w:rPr>
              <w:t xml:space="preserve"> </w:t>
            </w:r>
            <w:r w:rsidRPr="00C826BB">
              <w:rPr>
                <w:rFonts w:eastAsia="Arial Unicode MS"/>
                <w:sz w:val="22"/>
                <w:szCs w:val="22"/>
              </w:rPr>
              <w:t>ГБОУ ДПО ИРО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2011</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72</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35.</w:t>
            </w:r>
          </w:p>
        </w:tc>
        <w:tc>
          <w:tcPr>
            <w:tcW w:w="5370"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«Подготовка педагогов УНПО и УСПО к реализации ФГОС», ГБОУ ДПО ИРО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2011</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104</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w:t>
            </w:r>
          </w:p>
        </w:tc>
      </w:tr>
      <w:tr w:rsidR="00B8465F" w:rsidRPr="00C826BB">
        <w:tc>
          <w:tcPr>
            <w:tcW w:w="498" w:type="dxa"/>
            <w:shd w:val="clear" w:color="auto" w:fill="auto"/>
          </w:tcPr>
          <w:p w:rsidR="00B8465F" w:rsidRPr="00C826BB" w:rsidRDefault="00B8465F" w:rsidP="00FE08C9">
            <w:pPr>
              <w:rPr>
                <w:rFonts w:eastAsia="Arial Unicode MS"/>
                <w:sz w:val="22"/>
                <w:szCs w:val="22"/>
              </w:rPr>
            </w:pPr>
            <w:r w:rsidRPr="00C826BB">
              <w:rPr>
                <w:rFonts w:eastAsia="Arial Unicode MS"/>
                <w:sz w:val="22"/>
                <w:szCs w:val="22"/>
              </w:rPr>
              <w:t>36.</w:t>
            </w:r>
          </w:p>
        </w:tc>
        <w:tc>
          <w:tcPr>
            <w:tcW w:w="5370" w:type="dxa"/>
            <w:shd w:val="clear" w:color="auto" w:fill="auto"/>
          </w:tcPr>
          <w:p w:rsidR="00D572A3" w:rsidRPr="00C826BB" w:rsidRDefault="00B8465F" w:rsidP="00FE08C9">
            <w:pPr>
              <w:rPr>
                <w:rFonts w:eastAsia="Arial Unicode MS"/>
                <w:sz w:val="22"/>
                <w:szCs w:val="22"/>
              </w:rPr>
            </w:pPr>
            <w:r w:rsidRPr="00C826BB">
              <w:rPr>
                <w:rFonts w:eastAsia="Arial Unicode MS"/>
                <w:sz w:val="22"/>
                <w:szCs w:val="22"/>
              </w:rPr>
              <w:t xml:space="preserve">«Современный образовательный менеджмент», </w:t>
            </w:r>
          </w:p>
          <w:p w:rsidR="00B8465F" w:rsidRPr="00C826BB" w:rsidRDefault="00B8465F" w:rsidP="00FE08C9">
            <w:pPr>
              <w:rPr>
                <w:rFonts w:eastAsia="Arial Unicode MS"/>
                <w:sz w:val="22"/>
                <w:szCs w:val="22"/>
              </w:rPr>
            </w:pPr>
            <w:r w:rsidRPr="00C826BB">
              <w:rPr>
                <w:rFonts w:eastAsia="Arial Unicode MS"/>
                <w:i/>
                <w:sz w:val="22"/>
                <w:szCs w:val="22"/>
              </w:rPr>
              <w:t>ГБОУ ДПО ИРО</w:t>
            </w:r>
          </w:p>
        </w:tc>
        <w:tc>
          <w:tcPr>
            <w:tcW w:w="972"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2011</w:t>
            </w:r>
          </w:p>
        </w:tc>
        <w:tc>
          <w:tcPr>
            <w:tcW w:w="1530"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72</w:t>
            </w:r>
          </w:p>
        </w:tc>
        <w:tc>
          <w:tcPr>
            <w:tcW w:w="1488" w:type="dxa"/>
            <w:shd w:val="clear" w:color="auto" w:fill="auto"/>
          </w:tcPr>
          <w:p w:rsidR="00B8465F" w:rsidRPr="00C826BB" w:rsidRDefault="00B8465F" w:rsidP="00C826BB">
            <w:pPr>
              <w:jc w:val="center"/>
              <w:rPr>
                <w:rFonts w:eastAsia="Arial Unicode MS"/>
                <w:sz w:val="22"/>
                <w:szCs w:val="22"/>
              </w:rPr>
            </w:pPr>
            <w:r w:rsidRPr="00C826BB">
              <w:rPr>
                <w:rFonts w:eastAsia="Arial Unicode MS"/>
                <w:sz w:val="22"/>
                <w:szCs w:val="22"/>
              </w:rPr>
              <w:t>1</w:t>
            </w:r>
          </w:p>
        </w:tc>
      </w:tr>
    </w:tbl>
    <w:p w:rsidR="00997B4C" w:rsidRDefault="00056B97" w:rsidP="00D7708F">
      <w:pPr>
        <w:rPr>
          <w:b/>
          <w:sz w:val="28"/>
          <w:szCs w:val="28"/>
        </w:rPr>
      </w:pPr>
      <w:r w:rsidRPr="00AD7BAB">
        <w:rPr>
          <w:b/>
          <w:sz w:val="28"/>
          <w:szCs w:val="28"/>
        </w:rPr>
        <w:lastRenderedPageBreak/>
        <w:t xml:space="preserve">4.  Условия для организации  образовательного процесса      </w:t>
      </w:r>
    </w:p>
    <w:p w:rsidR="00997B4C" w:rsidRDefault="00997B4C" w:rsidP="00D7708F">
      <w:pPr>
        <w:rPr>
          <w:b/>
          <w:sz w:val="28"/>
          <w:szCs w:val="28"/>
        </w:rPr>
      </w:pPr>
    </w:p>
    <w:p w:rsidR="00BC52FE" w:rsidRDefault="00997B4C" w:rsidP="00997B4C">
      <w:pPr>
        <w:ind w:firstLine="709"/>
        <w:jc w:val="both"/>
        <w:rPr>
          <w:sz w:val="28"/>
          <w:szCs w:val="28"/>
        </w:rPr>
      </w:pPr>
      <w:r w:rsidRPr="00997B4C">
        <w:rPr>
          <w:sz w:val="28"/>
          <w:szCs w:val="28"/>
        </w:rPr>
        <w:t>Режевской многопрофильный техникум располагает имущественным комплексом из 12 зданий и 5 сооружений, являющихся собственностью Свердловской области и находящиеся в оперативном управлении. Образовательный процесс организован  в двух учебных корпусах общей площадью 5244 квадратных метра и в учебно-производственных мастерских общей площадью 3150 квадратных метра.</w:t>
      </w:r>
    </w:p>
    <w:p w:rsidR="00BC52FE" w:rsidRDefault="00997B4C" w:rsidP="00997B4C">
      <w:pPr>
        <w:ind w:firstLine="709"/>
        <w:jc w:val="both"/>
        <w:rPr>
          <w:sz w:val="28"/>
          <w:szCs w:val="28"/>
        </w:rPr>
      </w:pPr>
      <w:r w:rsidRPr="00997B4C">
        <w:rPr>
          <w:sz w:val="28"/>
          <w:szCs w:val="28"/>
        </w:rPr>
        <w:t xml:space="preserve"> Теоретические занятия  </w:t>
      </w:r>
      <w:r w:rsidRPr="00997B4C">
        <w:rPr>
          <w:color w:val="000000"/>
          <w:sz w:val="28"/>
          <w:szCs w:val="28"/>
        </w:rPr>
        <w:t>проводятся  в 27 кабинетах общеобразовательных</w:t>
      </w:r>
      <w:r w:rsidRPr="00997B4C">
        <w:rPr>
          <w:sz w:val="28"/>
          <w:szCs w:val="28"/>
        </w:rPr>
        <w:t xml:space="preserve"> и специальных дисциплин, лабораторно-практические занятия в 11 лабораториях и  10 мастерских. Все кабинеты и лаборатории оснащены в соответствии с требованиями. Руководство кабинетами осуществляется заведующими из числа педагогов техникума. В каждом кабинете имеется учебно-методический комплект, паспорт кабинета, план развития кабинета.  </w:t>
      </w:r>
    </w:p>
    <w:p w:rsidR="00BC52FE" w:rsidRDefault="00997B4C" w:rsidP="00997B4C">
      <w:pPr>
        <w:ind w:firstLine="709"/>
        <w:jc w:val="both"/>
        <w:rPr>
          <w:sz w:val="28"/>
          <w:szCs w:val="28"/>
        </w:rPr>
      </w:pPr>
      <w:r w:rsidRPr="00997B4C">
        <w:rPr>
          <w:sz w:val="28"/>
          <w:szCs w:val="28"/>
        </w:rPr>
        <w:t>Кабинеты, мастерские, лаборатории оснащены необходимым оборудованием, дидактическими средствами, учебно-вспомогательным материалом, техническими средствами обучения. В образовательном процессе используются два компьютерных класса, два информационных кабинета с мультимедийным оборудованием   и  необходимым программным обеспечением,   с  подключением  к сети Интернет.    Имеется видеотека – более 150 наименований  дисков с учебными материалами, компьютерные обучающие программы.  Все  преподаватели владеют компьютерными технологиями и п</w:t>
      </w:r>
      <w:r w:rsidR="00BC52FE">
        <w:rPr>
          <w:sz w:val="28"/>
          <w:szCs w:val="28"/>
        </w:rPr>
        <w:t>рименяют их в учебном процессе.</w:t>
      </w:r>
      <w:r w:rsidRPr="00997B4C">
        <w:rPr>
          <w:sz w:val="28"/>
          <w:szCs w:val="28"/>
        </w:rPr>
        <w:t xml:space="preserve">                                    </w:t>
      </w:r>
    </w:p>
    <w:p w:rsidR="00BC52FE" w:rsidRDefault="00997B4C" w:rsidP="00997B4C">
      <w:pPr>
        <w:ind w:firstLine="709"/>
        <w:jc w:val="both"/>
        <w:rPr>
          <w:sz w:val="28"/>
          <w:szCs w:val="28"/>
        </w:rPr>
      </w:pPr>
      <w:r w:rsidRPr="00997B4C">
        <w:rPr>
          <w:sz w:val="28"/>
          <w:szCs w:val="28"/>
        </w:rPr>
        <w:t xml:space="preserve">  В техникуме создана и успешно работает информационная служба, которая занимается внедрением в учебно-воспитательный процесс информационных технологий. В техникуме имеется две библиотеки. Библиотечный фонд  составляет   32064 ед., из них художественной литературы – 12442 , учебной –21739, пополняется и обновляется ежегодно.  </w:t>
      </w:r>
    </w:p>
    <w:p w:rsidR="00BC52FE" w:rsidRDefault="00997B4C" w:rsidP="00BC52FE">
      <w:pPr>
        <w:ind w:firstLine="709"/>
        <w:jc w:val="both"/>
        <w:rPr>
          <w:sz w:val="28"/>
          <w:szCs w:val="28"/>
        </w:rPr>
      </w:pPr>
      <w:r w:rsidRPr="00997B4C">
        <w:rPr>
          <w:sz w:val="28"/>
          <w:szCs w:val="28"/>
        </w:rPr>
        <w:t>Занятия по практическому вождению проводятся на автодроме, площадь которого 3849 квадратных метр</w:t>
      </w:r>
      <w:r w:rsidR="000F28A7">
        <w:rPr>
          <w:sz w:val="28"/>
          <w:szCs w:val="28"/>
        </w:rPr>
        <w:t>ов</w:t>
      </w:r>
      <w:r w:rsidRPr="00997B4C">
        <w:rPr>
          <w:sz w:val="28"/>
          <w:szCs w:val="28"/>
        </w:rPr>
        <w:t xml:space="preserve">. Площадка автодрома оборудована испытательными упражнениями: остановка  на подъёме, парковка задним ходом, « змейка», боковая парковка для категорий автомобилей «В» и «С». Спортивно–оздоровительные мероприятия включают в себя организацию занятий физкультурой, работу спортивных секций: основы физической подготовки, баскетбол, волейбол, стрелковая секция, работа тренажерного зала, а также проведение ежегодной спартакиады обучающихся. Для занятий физкультурой имеются два спортивных зала, стрелковый тир и  спортивная площадка, оборудована полоса препятствий по прикладной физической подготовке. Медицинское обслуживание осуществляется в  двух медицинских кабинетах, в которых имеется специальная мебель, кварцевые лампы, ростомеры, медицинские весы, холодильники.  </w:t>
      </w:r>
    </w:p>
    <w:p w:rsidR="00355884" w:rsidRDefault="00997B4C" w:rsidP="00BC52FE">
      <w:pPr>
        <w:ind w:firstLine="709"/>
        <w:jc w:val="both"/>
        <w:rPr>
          <w:sz w:val="28"/>
          <w:szCs w:val="28"/>
        </w:rPr>
      </w:pPr>
      <w:r w:rsidRPr="00997B4C">
        <w:rPr>
          <w:sz w:val="28"/>
          <w:szCs w:val="28"/>
        </w:rPr>
        <w:t xml:space="preserve">Техникум имеет  благоустроенное общежитие на 150 мест,  проводится системная деятельность по улучшению социально-бытовых условий </w:t>
      </w:r>
      <w:r w:rsidRPr="00997B4C">
        <w:rPr>
          <w:sz w:val="28"/>
          <w:szCs w:val="28"/>
        </w:rPr>
        <w:lastRenderedPageBreak/>
        <w:t>обучающихся, проживающих в общежитии образовательного учреждения.  Все комнаты общежития обеспечены мебелью и постельными принадлежностями. На каждом этаже имеются бытовые помещения: кухни оборудованы электроплитами, умывальные комнаты, комнаты гигиены, имеется душ.  В комнатах соблюдается  температурный режим. В общежитии распол</w:t>
      </w:r>
      <w:r w:rsidR="000F28A7">
        <w:rPr>
          <w:sz w:val="28"/>
          <w:szCs w:val="28"/>
        </w:rPr>
        <w:t>агаются</w:t>
      </w:r>
      <w:r w:rsidR="00DD1337">
        <w:rPr>
          <w:sz w:val="28"/>
          <w:szCs w:val="28"/>
        </w:rPr>
        <w:t>:</w:t>
      </w:r>
      <w:r w:rsidRPr="00997B4C">
        <w:rPr>
          <w:sz w:val="28"/>
          <w:szCs w:val="28"/>
        </w:rPr>
        <w:t xml:space="preserve"> медицинский пункт, комната для занятий, телевизионная комната,</w:t>
      </w:r>
      <w:r>
        <w:rPr>
          <w:sz w:val="28"/>
          <w:szCs w:val="28"/>
        </w:rPr>
        <w:t xml:space="preserve"> б</w:t>
      </w:r>
      <w:r w:rsidRPr="00997B4C">
        <w:rPr>
          <w:sz w:val="28"/>
          <w:szCs w:val="28"/>
        </w:rPr>
        <w:t xml:space="preserve">иблиотека.        </w:t>
      </w:r>
    </w:p>
    <w:p w:rsidR="00997B4C" w:rsidRPr="00997B4C" w:rsidRDefault="00997B4C" w:rsidP="00BC52FE">
      <w:pPr>
        <w:ind w:firstLine="709"/>
        <w:jc w:val="both"/>
        <w:rPr>
          <w:sz w:val="28"/>
          <w:szCs w:val="28"/>
        </w:rPr>
      </w:pPr>
      <w:r w:rsidRPr="00997B4C">
        <w:rPr>
          <w:sz w:val="28"/>
          <w:szCs w:val="28"/>
        </w:rPr>
        <w:t>В техникуме функционируют  две столовые на сто восемьдесят посадочных мест. Организовано горячее питание сотрудников и студентов. Территория техникума имеет ограждение, частично асфальтирована и имеются зеленые насаждения.</w:t>
      </w:r>
    </w:p>
    <w:p w:rsidR="007F6FB7" w:rsidRDefault="00056B97" w:rsidP="00B050F3">
      <w:pPr>
        <w:rPr>
          <w:sz w:val="28"/>
          <w:szCs w:val="28"/>
        </w:rPr>
      </w:pPr>
      <w:r w:rsidRPr="00997B4C">
        <w:rPr>
          <w:b/>
          <w:sz w:val="28"/>
          <w:szCs w:val="28"/>
        </w:rPr>
        <w:t xml:space="preserve">            </w:t>
      </w:r>
    </w:p>
    <w:p w:rsidR="00D7708F" w:rsidRPr="00AD7BAB" w:rsidRDefault="00662FBD" w:rsidP="00662FBD">
      <w:pPr>
        <w:tabs>
          <w:tab w:val="left" w:pos="1485"/>
        </w:tabs>
        <w:jc w:val="both"/>
        <w:rPr>
          <w:b/>
          <w:color w:val="000000"/>
          <w:spacing w:val="-2"/>
          <w:sz w:val="28"/>
          <w:szCs w:val="28"/>
        </w:rPr>
      </w:pPr>
      <w:r w:rsidRPr="00AD7BAB">
        <w:rPr>
          <w:b/>
          <w:sz w:val="28"/>
          <w:szCs w:val="28"/>
        </w:rPr>
        <w:t xml:space="preserve">5.  Особенности образовательного процесса                                       </w:t>
      </w:r>
    </w:p>
    <w:p w:rsidR="00D7708F" w:rsidRPr="00AD7BAB" w:rsidRDefault="00D7708F" w:rsidP="00D7708F">
      <w:pPr>
        <w:jc w:val="both"/>
        <w:rPr>
          <w:sz w:val="28"/>
          <w:szCs w:val="28"/>
        </w:rPr>
      </w:pPr>
    </w:p>
    <w:p w:rsidR="00D7708F" w:rsidRPr="00AD7BAB" w:rsidRDefault="00662FBD" w:rsidP="00D572A3">
      <w:pPr>
        <w:tabs>
          <w:tab w:val="left" w:pos="720"/>
        </w:tabs>
        <w:jc w:val="both"/>
        <w:rPr>
          <w:sz w:val="28"/>
          <w:szCs w:val="28"/>
        </w:rPr>
      </w:pPr>
      <w:r w:rsidRPr="00AD7BAB">
        <w:rPr>
          <w:sz w:val="28"/>
          <w:szCs w:val="28"/>
        </w:rPr>
        <w:tab/>
      </w:r>
      <w:r w:rsidR="00D7708F" w:rsidRPr="00AD7BAB">
        <w:rPr>
          <w:sz w:val="28"/>
          <w:szCs w:val="28"/>
        </w:rPr>
        <w:t>Учебный процесс и внеучебная деятельность в техникуме организуется на основе создания здоровьесберегающих условий участников образовательного процесса, а именно: составление расписания занятий, рабочих программ, учебных планов проводится в соответствии с нормативными документами и с учетом психофизических, возрастных особенностей обучающихся. При составлении учебного плана и расписания занятий учитываются требования к распределению интенсивности учебной нагрузки обучающихся в течение дня и недели.</w:t>
      </w:r>
      <w:r w:rsidR="00D7708F" w:rsidRPr="00AD7BAB">
        <w:rPr>
          <w:sz w:val="28"/>
          <w:szCs w:val="28"/>
        </w:rPr>
        <w:tab/>
        <w:t xml:space="preserve"> </w:t>
      </w:r>
    </w:p>
    <w:p w:rsidR="00D7708F" w:rsidRPr="00AD7BAB" w:rsidRDefault="00D7708F" w:rsidP="00B703F7">
      <w:pPr>
        <w:tabs>
          <w:tab w:val="left" w:pos="1485"/>
        </w:tabs>
        <w:ind w:firstLine="680"/>
        <w:jc w:val="both"/>
        <w:rPr>
          <w:sz w:val="28"/>
          <w:szCs w:val="28"/>
          <w:lang w:eastAsia="en-US"/>
        </w:rPr>
      </w:pPr>
      <w:r w:rsidRPr="00AD7BAB">
        <w:rPr>
          <w:sz w:val="28"/>
          <w:szCs w:val="28"/>
        </w:rPr>
        <w:t xml:space="preserve"> В техникуме имеются возможности </w:t>
      </w:r>
      <w:r w:rsidRPr="0090164D">
        <w:rPr>
          <w:sz w:val="28"/>
          <w:szCs w:val="28"/>
        </w:rPr>
        <w:t xml:space="preserve">для </w:t>
      </w:r>
      <w:r w:rsidR="00E03FE7" w:rsidRPr="0090164D">
        <w:rPr>
          <w:sz w:val="28"/>
          <w:szCs w:val="28"/>
        </w:rPr>
        <w:t xml:space="preserve">получения образования </w:t>
      </w:r>
      <w:r w:rsidRPr="0090164D">
        <w:rPr>
          <w:sz w:val="28"/>
          <w:szCs w:val="28"/>
        </w:rPr>
        <w:t xml:space="preserve"> </w:t>
      </w:r>
      <w:r w:rsidR="00E03FE7" w:rsidRPr="0090164D">
        <w:rPr>
          <w:sz w:val="28"/>
          <w:szCs w:val="28"/>
        </w:rPr>
        <w:t>обу</w:t>
      </w:r>
      <w:r w:rsidRPr="0090164D">
        <w:rPr>
          <w:sz w:val="28"/>
          <w:szCs w:val="28"/>
        </w:rPr>
        <w:t>ча</w:t>
      </w:r>
      <w:r w:rsidR="00E03FE7" w:rsidRPr="0090164D">
        <w:rPr>
          <w:sz w:val="28"/>
          <w:szCs w:val="28"/>
        </w:rPr>
        <w:t>ю</w:t>
      </w:r>
      <w:r w:rsidRPr="0090164D">
        <w:rPr>
          <w:sz w:val="28"/>
          <w:szCs w:val="28"/>
        </w:rPr>
        <w:t>щи</w:t>
      </w:r>
      <w:r w:rsidR="00E03FE7" w:rsidRPr="0090164D">
        <w:rPr>
          <w:sz w:val="28"/>
          <w:szCs w:val="28"/>
        </w:rPr>
        <w:t>х</w:t>
      </w:r>
      <w:r w:rsidRPr="0090164D">
        <w:rPr>
          <w:sz w:val="28"/>
          <w:szCs w:val="28"/>
        </w:rPr>
        <w:t>ся с ограниченными возможностями здоровья: имеется лиценз</w:t>
      </w:r>
      <w:r w:rsidRPr="00AD7BAB">
        <w:rPr>
          <w:sz w:val="28"/>
          <w:szCs w:val="28"/>
        </w:rPr>
        <w:t>ия на обучение выпускников специальных коррекционных школ по программам профессиональной подготовки «Швея», «Плотник», «Маляр (строительный)» на бюджетной основе. По другим образовательным программам - допуск на обучение производится по медицинским показателям. Кроме этого, обучающиеся, имеющие ограничения в здоровье обеспечены социально-психологическим сопровождением.</w:t>
      </w:r>
    </w:p>
    <w:p w:rsidR="007227C8" w:rsidRDefault="00D7708F" w:rsidP="007227C8">
      <w:pPr>
        <w:ind w:firstLine="360"/>
        <w:jc w:val="both"/>
        <w:rPr>
          <w:sz w:val="28"/>
          <w:szCs w:val="28"/>
        </w:rPr>
      </w:pPr>
      <w:r w:rsidRPr="00AD7BAB">
        <w:rPr>
          <w:sz w:val="28"/>
          <w:szCs w:val="28"/>
        </w:rPr>
        <w:tab/>
      </w:r>
      <w:r w:rsidR="007227C8">
        <w:rPr>
          <w:sz w:val="28"/>
          <w:szCs w:val="28"/>
        </w:rPr>
        <w:t xml:space="preserve">Рабочие учебные планы обеспечивают нормативный срок обучения и рекомендуемое соотношение теоретического и практического обучения, а также соответствие перечня учебных дисциплин и их количество требованиям </w:t>
      </w:r>
      <w:r w:rsidR="004E3442">
        <w:rPr>
          <w:sz w:val="28"/>
          <w:szCs w:val="28"/>
        </w:rPr>
        <w:t xml:space="preserve"> федеральных государственных образовательных стандартов (</w:t>
      </w:r>
      <w:r w:rsidR="007227C8">
        <w:rPr>
          <w:sz w:val="28"/>
          <w:szCs w:val="28"/>
        </w:rPr>
        <w:t>ФГОС</w:t>
      </w:r>
      <w:r w:rsidR="004E3442">
        <w:rPr>
          <w:sz w:val="28"/>
          <w:szCs w:val="28"/>
        </w:rPr>
        <w:t>)</w:t>
      </w:r>
      <w:r w:rsidR="007227C8">
        <w:rPr>
          <w:sz w:val="28"/>
          <w:szCs w:val="28"/>
        </w:rPr>
        <w:t xml:space="preserve"> или </w:t>
      </w:r>
      <w:r w:rsidR="004E3442">
        <w:rPr>
          <w:sz w:val="28"/>
          <w:szCs w:val="28"/>
        </w:rPr>
        <w:t xml:space="preserve"> государственных образовательных стандартов (</w:t>
      </w:r>
      <w:r w:rsidR="007227C8">
        <w:rPr>
          <w:sz w:val="28"/>
          <w:szCs w:val="28"/>
        </w:rPr>
        <w:t>ГОС</w:t>
      </w:r>
      <w:r w:rsidR="004E3442">
        <w:rPr>
          <w:sz w:val="28"/>
          <w:szCs w:val="28"/>
        </w:rPr>
        <w:t>)  среднего и начального профессионального образования (</w:t>
      </w:r>
      <w:r w:rsidR="007227C8">
        <w:rPr>
          <w:sz w:val="28"/>
          <w:szCs w:val="28"/>
        </w:rPr>
        <w:t>СПО и НПО</w:t>
      </w:r>
      <w:r w:rsidR="004E3442">
        <w:rPr>
          <w:sz w:val="28"/>
          <w:szCs w:val="28"/>
        </w:rPr>
        <w:t>)</w:t>
      </w:r>
      <w:r w:rsidR="007227C8">
        <w:rPr>
          <w:sz w:val="28"/>
          <w:szCs w:val="28"/>
        </w:rPr>
        <w:t>.</w:t>
      </w:r>
    </w:p>
    <w:p w:rsidR="007227C8" w:rsidRDefault="007227C8" w:rsidP="00997B4C">
      <w:pPr>
        <w:ind w:firstLine="720"/>
        <w:jc w:val="both"/>
        <w:rPr>
          <w:sz w:val="28"/>
          <w:szCs w:val="28"/>
        </w:rPr>
      </w:pPr>
      <w:r>
        <w:rPr>
          <w:sz w:val="28"/>
          <w:szCs w:val="28"/>
        </w:rPr>
        <w:t>Рабочие программы составлены  на основании  примерных учебных программ и в соответствии с  требованиями  ФГОС или ГОС СПО и НПО по профессиям, специальностям к обязатель</w:t>
      </w:r>
      <w:r>
        <w:rPr>
          <w:sz w:val="28"/>
          <w:szCs w:val="28"/>
        </w:rPr>
        <w:softHyphen/>
        <w:t>ному минимуму содержания.  Их содержание соответствует це</w:t>
      </w:r>
      <w:r>
        <w:rPr>
          <w:sz w:val="28"/>
          <w:szCs w:val="28"/>
        </w:rPr>
        <w:softHyphen/>
        <w:t xml:space="preserve">лям, задачам и специфике образовательных программ. </w:t>
      </w:r>
    </w:p>
    <w:p w:rsidR="00D7708F" w:rsidRPr="00AD7BAB" w:rsidRDefault="00D7708F" w:rsidP="00B703F7">
      <w:pPr>
        <w:ind w:firstLine="539"/>
        <w:jc w:val="both"/>
        <w:rPr>
          <w:sz w:val="28"/>
          <w:szCs w:val="28"/>
        </w:rPr>
      </w:pPr>
      <w:r w:rsidRPr="00AD7BAB">
        <w:rPr>
          <w:sz w:val="28"/>
          <w:szCs w:val="28"/>
        </w:rPr>
        <w:t xml:space="preserve">       В техникуме  сложилась система, обеспечивающая качественную организацию проведения государственной итоговой аттестации</w:t>
      </w:r>
      <w:r w:rsidR="004E3442">
        <w:rPr>
          <w:sz w:val="28"/>
          <w:szCs w:val="28"/>
        </w:rPr>
        <w:t xml:space="preserve"> (ГИА)</w:t>
      </w:r>
      <w:r w:rsidRPr="00AD7BAB">
        <w:rPr>
          <w:sz w:val="28"/>
          <w:szCs w:val="28"/>
        </w:rPr>
        <w:t xml:space="preserve">,  включающая нормативно-правовую базу, информационное обеспечение и организационную структуру государственной итоговой аттестации </w:t>
      </w:r>
      <w:r w:rsidRPr="00AD7BAB">
        <w:rPr>
          <w:sz w:val="28"/>
          <w:szCs w:val="28"/>
        </w:rPr>
        <w:lastRenderedPageBreak/>
        <w:t xml:space="preserve">выпускников. В образовательном учреждении разработаны рекомендации по оцениванию качества образованности выпускников в соответствии с требованиями ГОС НПО и СПО, утвержденными работодателями.  Разработаны программы подготовки </w:t>
      </w:r>
      <w:r w:rsidRPr="004E3442">
        <w:rPr>
          <w:sz w:val="28"/>
          <w:szCs w:val="28"/>
        </w:rPr>
        <w:t xml:space="preserve">к </w:t>
      </w:r>
      <w:r w:rsidR="00CE056D" w:rsidRPr="00AD7BAB">
        <w:rPr>
          <w:sz w:val="28"/>
          <w:szCs w:val="28"/>
        </w:rPr>
        <w:t>государственной итоговой аттестации</w:t>
      </w:r>
      <w:r w:rsidRPr="00AD7BAB">
        <w:rPr>
          <w:sz w:val="28"/>
          <w:szCs w:val="28"/>
        </w:rPr>
        <w:t xml:space="preserve">  по всем реализуемым образовательным  программам.   Состав Государственной итоговой аттестации выпускников рассматривается и утверждается ежегодно на педагогическом совете. В соответствии с Государственным образовательным стандартом начального профессионального образования состав  </w:t>
      </w:r>
      <w:r w:rsidR="00CE056D" w:rsidRPr="00AD7BAB">
        <w:rPr>
          <w:sz w:val="28"/>
          <w:szCs w:val="28"/>
        </w:rPr>
        <w:t>государственной итоговой аттестации</w:t>
      </w:r>
      <w:r w:rsidRPr="00AD7BAB">
        <w:rPr>
          <w:sz w:val="28"/>
          <w:szCs w:val="28"/>
        </w:rPr>
        <w:t xml:space="preserve">: междисциплинарный экзамен, выпускная практическая квалификационная работа, выпускная письменная работа в форме дипломной работы. Обучающиеся имеют право выбора форм </w:t>
      </w:r>
      <w:r w:rsidR="00CE056D" w:rsidRPr="00AD7BAB">
        <w:rPr>
          <w:sz w:val="28"/>
          <w:szCs w:val="28"/>
        </w:rPr>
        <w:t>государственной итоговой аттестации</w:t>
      </w:r>
      <w:r w:rsidRPr="00AD7BAB">
        <w:rPr>
          <w:sz w:val="28"/>
          <w:szCs w:val="28"/>
        </w:rPr>
        <w:t xml:space="preserve">:  дипломная работа  или междисциплинарный экзамен;  </w:t>
      </w:r>
      <w:r w:rsidR="00CE056D">
        <w:rPr>
          <w:sz w:val="28"/>
          <w:szCs w:val="28"/>
        </w:rPr>
        <w:t xml:space="preserve">выпускная практическая </w:t>
      </w:r>
      <w:r w:rsidR="00C54B5F">
        <w:rPr>
          <w:sz w:val="28"/>
          <w:szCs w:val="28"/>
        </w:rPr>
        <w:t>квалификационная работа (</w:t>
      </w:r>
      <w:r w:rsidRPr="00AD7BAB">
        <w:rPr>
          <w:sz w:val="28"/>
          <w:szCs w:val="28"/>
        </w:rPr>
        <w:t>ВПКР</w:t>
      </w:r>
      <w:r w:rsidR="00C54B5F">
        <w:rPr>
          <w:sz w:val="28"/>
          <w:szCs w:val="28"/>
        </w:rPr>
        <w:t>), которая</w:t>
      </w:r>
      <w:r w:rsidRPr="00AD7BAB">
        <w:rPr>
          <w:sz w:val="28"/>
          <w:szCs w:val="28"/>
        </w:rPr>
        <w:t xml:space="preserve"> является обязательной частью </w:t>
      </w:r>
      <w:r w:rsidR="00C54B5F" w:rsidRPr="00AD7BAB">
        <w:rPr>
          <w:sz w:val="28"/>
          <w:szCs w:val="28"/>
        </w:rPr>
        <w:t>государственной итоговой аттестации</w:t>
      </w:r>
      <w:r w:rsidRPr="00AD7BAB">
        <w:rPr>
          <w:sz w:val="28"/>
          <w:szCs w:val="28"/>
        </w:rPr>
        <w:t xml:space="preserve"> для всех обучающихся программ начального профессионального образования. Данные виды итоговой аттестации позволяют выявить уровень сформированности общих и профессиональных компетенций обучающихся.</w:t>
      </w:r>
    </w:p>
    <w:p w:rsidR="00D7708F" w:rsidRPr="00AD7BAB" w:rsidRDefault="00D7708F" w:rsidP="00D7708F">
      <w:pPr>
        <w:ind w:right="-99" w:firstLine="708"/>
        <w:jc w:val="both"/>
        <w:rPr>
          <w:sz w:val="28"/>
          <w:szCs w:val="28"/>
        </w:rPr>
      </w:pPr>
      <w:r w:rsidRPr="00AD7BAB">
        <w:rPr>
          <w:sz w:val="28"/>
          <w:szCs w:val="28"/>
        </w:rPr>
        <w:t xml:space="preserve">Инструментарий оценки уровня сформированности компетенций выпускников разработан в соответствии с требованиями ГОС  НПО и СПО, а также требованиями ФГОС по профессиям и специальностям. </w:t>
      </w:r>
    </w:p>
    <w:p w:rsidR="00D7708F" w:rsidRPr="00AD7BAB" w:rsidRDefault="002460F8" w:rsidP="001867F3">
      <w:pPr>
        <w:ind w:firstLine="360"/>
        <w:rPr>
          <w:sz w:val="28"/>
          <w:szCs w:val="28"/>
        </w:rPr>
      </w:pPr>
      <w:r>
        <w:rPr>
          <w:sz w:val="28"/>
          <w:szCs w:val="28"/>
        </w:rPr>
        <w:t xml:space="preserve">    </w:t>
      </w:r>
      <w:r w:rsidR="00D7708F" w:rsidRPr="00AD7BAB">
        <w:rPr>
          <w:sz w:val="28"/>
          <w:szCs w:val="28"/>
        </w:rPr>
        <w:t>Можно отметить преемственность разработанных и применяемых  в нашем техникуме критериев оценки результата образования.</w:t>
      </w:r>
    </w:p>
    <w:p w:rsidR="00D7708F" w:rsidRPr="00AD7BAB" w:rsidRDefault="00D7708F" w:rsidP="00D7708F">
      <w:pPr>
        <w:ind w:firstLine="709"/>
        <w:jc w:val="both"/>
        <w:rPr>
          <w:sz w:val="28"/>
          <w:szCs w:val="28"/>
        </w:rPr>
      </w:pPr>
      <w:r w:rsidRPr="00AD7BAB">
        <w:rPr>
          <w:sz w:val="28"/>
          <w:szCs w:val="28"/>
        </w:rPr>
        <w:t>Результаты ГИА</w:t>
      </w:r>
      <w:r w:rsidR="008C08AE">
        <w:rPr>
          <w:sz w:val="28"/>
          <w:szCs w:val="28"/>
        </w:rPr>
        <w:t xml:space="preserve"> 2011 года</w:t>
      </w:r>
      <w:r w:rsidRPr="00AD7BAB">
        <w:rPr>
          <w:sz w:val="28"/>
          <w:szCs w:val="28"/>
        </w:rPr>
        <w:t xml:space="preserve"> по программам НПО показ</w:t>
      </w:r>
      <w:r w:rsidR="008C08AE">
        <w:rPr>
          <w:sz w:val="28"/>
          <w:szCs w:val="28"/>
        </w:rPr>
        <w:t>али:</w:t>
      </w:r>
      <w:r w:rsidRPr="00AD7BAB">
        <w:rPr>
          <w:sz w:val="28"/>
          <w:szCs w:val="28"/>
        </w:rPr>
        <w:t xml:space="preserve"> о</w:t>
      </w:r>
      <w:r w:rsidR="008C08AE">
        <w:rPr>
          <w:sz w:val="28"/>
          <w:szCs w:val="28"/>
        </w:rPr>
        <w:t>коло</w:t>
      </w:r>
      <w:r w:rsidRPr="00AD7BAB">
        <w:rPr>
          <w:sz w:val="28"/>
          <w:szCs w:val="28"/>
        </w:rPr>
        <w:t xml:space="preserve">   27% обучающихся  получают повышенные разряды, установочные  -   60% выпускников.</w:t>
      </w:r>
    </w:p>
    <w:p w:rsidR="00D7708F" w:rsidRPr="00AD7BAB" w:rsidRDefault="00D7708F" w:rsidP="00B703F7">
      <w:pPr>
        <w:ind w:firstLine="709"/>
        <w:jc w:val="both"/>
        <w:rPr>
          <w:sz w:val="28"/>
          <w:szCs w:val="28"/>
          <w:lang w:eastAsia="en-US"/>
        </w:rPr>
      </w:pPr>
      <w:r w:rsidRPr="00AD7BAB">
        <w:rPr>
          <w:sz w:val="28"/>
          <w:szCs w:val="28"/>
        </w:rPr>
        <w:t>Экспертиза тематики практических квалификационных работ и отчеты председателей ГАК подтверд</w:t>
      </w:r>
      <w:r w:rsidR="00311A01">
        <w:rPr>
          <w:sz w:val="28"/>
          <w:szCs w:val="28"/>
        </w:rPr>
        <w:t>или</w:t>
      </w:r>
      <w:r w:rsidRPr="00AD7BAB">
        <w:rPr>
          <w:sz w:val="28"/>
          <w:szCs w:val="28"/>
        </w:rPr>
        <w:t xml:space="preserve"> достаточно высокие уровень и качество выполнения выпускных квалификационных работ. О высоком  качестве подготовки выпускников  также  говорят многочисленные положительные отзывы работодателей. Обучающиеся подготовлены практически и  умеют использовать теоретические знания на практике.</w:t>
      </w:r>
    </w:p>
    <w:p w:rsidR="00F1231A" w:rsidRDefault="00D7708F" w:rsidP="001867F3">
      <w:pPr>
        <w:ind w:firstLine="540"/>
        <w:jc w:val="both"/>
        <w:rPr>
          <w:sz w:val="28"/>
          <w:szCs w:val="28"/>
        </w:rPr>
      </w:pPr>
      <w:r w:rsidRPr="00AD7BAB">
        <w:rPr>
          <w:sz w:val="28"/>
          <w:szCs w:val="28"/>
        </w:rPr>
        <w:t>Учащиеся техникума принима</w:t>
      </w:r>
      <w:r w:rsidR="00311A01">
        <w:rPr>
          <w:sz w:val="28"/>
          <w:szCs w:val="28"/>
        </w:rPr>
        <w:t>ли</w:t>
      </w:r>
      <w:r w:rsidRPr="00AD7BAB">
        <w:rPr>
          <w:sz w:val="28"/>
          <w:szCs w:val="28"/>
        </w:rPr>
        <w:t xml:space="preserve"> участие в окружных  и областных  предметных олимпиадах профессионального мастерства.</w:t>
      </w:r>
      <w:r w:rsidR="00AA2B45" w:rsidRPr="00AD7BAB">
        <w:rPr>
          <w:sz w:val="28"/>
          <w:szCs w:val="28"/>
        </w:rPr>
        <w:t xml:space="preserve"> </w:t>
      </w:r>
    </w:p>
    <w:p w:rsidR="00F1231A" w:rsidRDefault="00F1231A" w:rsidP="001867F3">
      <w:pPr>
        <w:ind w:firstLine="540"/>
        <w:jc w:val="both"/>
        <w:rPr>
          <w:sz w:val="28"/>
          <w:szCs w:val="28"/>
        </w:rPr>
      </w:pPr>
    </w:p>
    <w:p w:rsidR="00F1231A" w:rsidRPr="00AD7BAB" w:rsidRDefault="00F1231A" w:rsidP="00F1231A">
      <w:pPr>
        <w:rPr>
          <w:b/>
          <w:sz w:val="24"/>
          <w:szCs w:val="24"/>
        </w:rPr>
      </w:pPr>
      <w:r>
        <w:rPr>
          <w:b/>
          <w:sz w:val="28"/>
          <w:szCs w:val="28"/>
        </w:rPr>
        <w:t>6</w:t>
      </w:r>
      <w:r w:rsidRPr="00F1231A">
        <w:rPr>
          <w:b/>
          <w:sz w:val="28"/>
          <w:szCs w:val="28"/>
        </w:rPr>
        <w:t>.  Реализация ФГОС</w:t>
      </w:r>
      <w:r w:rsidRPr="00AD7BAB">
        <w:rPr>
          <w:b/>
          <w:sz w:val="28"/>
          <w:szCs w:val="28"/>
        </w:rPr>
        <w:t xml:space="preserve"> в образовательном учреждении                      </w:t>
      </w:r>
    </w:p>
    <w:p w:rsidR="00F1231A" w:rsidRPr="00AD7BAB" w:rsidRDefault="00F1231A" w:rsidP="00F1231A">
      <w:pPr>
        <w:tabs>
          <w:tab w:val="left" w:pos="1485"/>
        </w:tabs>
        <w:jc w:val="both"/>
        <w:rPr>
          <w:sz w:val="24"/>
          <w:szCs w:val="24"/>
        </w:rPr>
      </w:pPr>
    </w:p>
    <w:p w:rsidR="00F1231A" w:rsidRPr="00AD7BAB" w:rsidRDefault="00F1231A" w:rsidP="00F1231A">
      <w:pPr>
        <w:tabs>
          <w:tab w:val="left" w:pos="720"/>
        </w:tabs>
        <w:jc w:val="both"/>
        <w:rPr>
          <w:sz w:val="28"/>
          <w:szCs w:val="28"/>
        </w:rPr>
      </w:pPr>
      <w:r w:rsidRPr="00AD7BAB">
        <w:rPr>
          <w:sz w:val="28"/>
          <w:szCs w:val="28"/>
        </w:rPr>
        <w:tab/>
        <w:t xml:space="preserve">С 01 сентября 2011 года в техникуме реализуются Федеральные государственные образовательные стандарты  начального профессионального образования по образовательным программам «Парикмахер», «Автомеханик», «Тракторист-машинист с\х производства», «Сварщик (электросварочные и газосварочные работы)» и среднего профессионального образования по образовательным программам «Технология продукции общественного питания», «Техническое обслуживание и ремонт автомобильного транспорта», «Коммерция (в </w:t>
      </w:r>
      <w:r w:rsidRPr="00AD7BAB">
        <w:rPr>
          <w:sz w:val="28"/>
          <w:szCs w:val="28"/>
        </w:rPr>
        <w:lastRenderedPageBreak/>
        <w:t>торговле)» на базе основного общего образования.</w:t>
      </w:r>
    </w:p>
    <w:p w:rsidR="00F1231A" w:rsidRPr="00AD7BAB" w:rsidRDefault="00F1231A" w:rsidP="00F1231A">
      <w:pPr>
        <w:tabs>
          <w:tab w:val="left" w:pos="1485"/>
        </w:tabs>
        <w:jc w:val="both"/>
        <w:rPr>
          <w:sz w:val="28"/>
          <w:szCs w:val="28"/>
        </w:rPr>
      </w:pPr>
      <w:r w:rsidRPr="00AD7BAB">
        <w:rPr>
          <w:sz w:val="28"/>
          <w:szCs w:val="28"/>
        </w:rPr>
        <w:t>Разработаны программы учебных дисциплин, профессиональных модулей, междисциплинарных курсов.</w:t>
      </w:r>
    </w:p>
    <w:p w:rsidR="00F1231A" w:rsidRPr="00AD7BAB" w:rsidRDefault="00F1231A" w:rsidP="00F1231A">
      <w:pPr>
        <w:tabs>
          <w:tab w:val="left" w:pos="720"/>
        </w:tabs>
        <w:jc w:val="both"/>
        <w:rPr>
          <w:sz w:val="28"/>
          <w:szCs w:val="28"/>
        </w:rPr>
      </w:pPr>
      <w:r w:rsidRPr="00AD7BAB">
        <w:rPr>
          <w:sz w:val="28"/>
          <w:szCs w:val="28"/>
        </w:rPr>
        <w:tab/>
        <w:t xml:space="preserve">Прошло согласование вариативной части </w:t>
      </w:r>
      <w:r w:rsidR="00CE056D">
        <w:rPr>
          <w:sz w:val="28"/>
          <w:szCs w:val="28"/>
        </w:rPr>
        <w:t>основных профессиональных образовательных программ (</w:t>
      </w:r>
      <w:r w:rsidRPr="00AD7BAB">
        <w:rPr>
          <w:sz w:val="28"/>
          <w:szCs w:val="28"/>
        </w:rPr>
        <w:t>ОПОП</w:t>
      </w:r>
      <w:r w:rsidR="00CE056D">
        <w:rPr>
          <w:sz w:val="28"/>
          <w:szCs w:val="28"/>
        </w:rPr>
        <w:t>)</w:t>
      </w:r>
      <w:r w:rsidRPr="00AD7BAB">
        <w:rPr>
          <w:sz w:val="28"/>
          <w:szCs w:val="28"/>
        </w:rPr>
        <w:t xml:space="preserve"> по ОП СПО «Технология продукции общественного питания», «Коммерция (в торговле)», по ОП НПО «Парикмахер».</w:t>
      </w:r>
    </w:p>
    <w:p w:rsidR="00F1231A" w:rsidRPr="00AD7BAB" w:rsidRDefault="00F1231A" w:rsidP="00F1231A">
      <w:pPr>
        <w:ind w:firstLine="360"/>
        <w:jc w:val="both"/>
        <w:rPr>
          <w:sz w:val="28"/>
          <w:szCs w:val="28"/>
        </w:rPr>
      </w:pPr>
      <w:r w:rsidRPr="00AD7BAB">
        <w:rPr>
          <w:sz w:val="28"/>
          <w:szCs w:val="28"/>
        </w:rPr>
        <w:t>Учебный процесс по всем образовательным программам осуществляется в соответствии с действующими образовательными  стандартами среднего и начального  профессионального образования: на 1 курсе ФГОС НПО и СПО, на 2 – 5 курсах ГОС НПО и СПО 2-го поколения.</w:t>
      </w:r>
    </w:p>
    <w:p w:rsidR="00F1231A" w:rsidRPr="00AD7BAB" w:rsidRDefault="00F1231A" w:rsidP="00F1231A">
      <w:pPr>
        <w:ind w:firstLine="360"/>
        <w:jc w:val="both"/>
        <w:rPr>
          <w:sz w:val="28"/>
          <w:szCs w:val="28"/>
        </w:rPr>
      </w:pPr>
      <w:r w:rsidRPr="00AD7BAB">
        <w:rPr>
          <w:sz w:val="28"/>
          <w:szCs w:val="28"/>
        </w:rPr>
        <w:t xml:space="preserve">  Рабочие учебные планы обеспечивают нормативный срок обучения и рекомендуемое соотношение теоретического и практического обучения, а также соответствие перечня учебных дисциплин и их количество требованиям ФГОС или ГОС СПО и НПО.</w:t>
      </w:r>
    </w:p>
    <w:p w:rsidR="00F1231A" w:rsidRDefault="00CE056D" w:rsidP="00CE056D">
      <w:pPr>
        <w:ind w:firstLine="360"/>
        <w:jc w:val="both"/>
        <w:rPr>
          <w:sz w:val="28"/>
          <w:szCs w:val="28"/>
        </w:rPr>
      </w:pPr>
      <w:r>
        <w:rPr>
          <w:sz w:val="28"/>
          <w:szCs w:val="28"/>
        </w:rPr>
        <w:t xml:space="preserve"> </w:t>
      </w:r>
      <w:r w:rsidR="00F1231A" w:rsidRPr="00AD7BAB">
        <w:rPr>
          <w:sz w:val="28"/>
          <w:szCs w:val="28"/>
        </w:rPr>
        <w:t>По всем учебным дисциплинам разработаны учебно-методические комплекты преподавателей. В содержании образования учитываются требования работодателей и возможности обучающихся, что обеспечивает условия для их социализации и успешной профессиональной адаптации.</w:t>
      </w:r>
    </w:p>
    <w:p w:rsidR="00C54B5F" w:rsidRPr="00AD7BAB" w:rsidRDefault="00C54B5F" w:rsidP="00CE056D">
      <w:pPr>
        <w:ind w:firstLine="360"/>
        <w:jc w:val="both"/>
        <w:rPr>
          <w:sz w:val="28"/>
          <w:szCs w:val="28"/>
        </w:rPr>
      </w:pPr>
    </w:p>
    <w:p w:rsidR="00C54B5F" w:rsidRPr="00AD7BAB" w:rsidRDefault="009B4F08" w:rsidP="00C54B5F">
      <w:pPr>
        <w:rPr>
          <w:b/>
          <w:sz w:val="24"/>
          <w:szCs w:val="24"/>
        </w:rPr>
      </w:pPr>
      <w:r>
        <w:rPr>
          <w:b/>
          <w:sz w:val="28"/>
          <w:szCs w:val="28"/>
        </w:rPr>
        <w:t xml:space="preserve">7.  </w:t>
      </w:r>
      <w:r w:rsidR="00C54B5F" w:rsidRPr="00AD7BAB">
        <w:rPr>
          <w:b/>
          <w:sz w:val="28"/>
          <w:szCs w:val="28"/>
        </w:rPr>
        <w:t xml:space="preserve">Социальная адаптация выпускников                                               </w:t>
      </w:r>
    </w:p>
    <w:p w:rsidR="00C54B5F" w:rsidRPr="00AD7BAB" w:rsidRDefault="00C54B5F" w:rsidP="00C54B5F">
      <w:pPr>
        <w:rPr>
          <w:b/>
          <w:sz w:val="24"/>
          <w:szCs w:val="24"/>
        </w:rPr>
      </w:pPr>
    </w:p>
    <w:p w:rsidR="00C54B5F" w:rsidRPr="00AD7BAB" w:rsidRDefault="00C54B5F" w:rsidP="00DD1337">
      <w:pPr>
        <w:ind w:firstLine="540"/>
        <w:rPr>
          <w:rFonts w:eastAsia="Calibri"/>
          <w:sz w:val="28"/>
          <w:szCs w:val="28"/>
        </w:rPr>
      </w:pPr>
      <w:r w:rsidRPr="00AD7BAB">
        <w:rPr>
          <w:rFonts w:eastAsia="Calibri"/>
          <w:sz w:val="28"/>
          <w:szCs w:val="28"/>
        </w:rPr>
        <w:t>Выпуск 2011года в Режевском профессиональном техникуме составил 218 человек, в том числе</w:t>
      </w:r>
    </w:p>
    <w:p w:rsidR="00C54B5F" w:rsidRPr="00AD7BAB" w:rsidRDefault="00C54B5F" w:rsidP="00DD1337">
      <w:pPr>
        <w:ind w:firstLine="540"/>
        <w:rPr>
          <w:rFonts w:eastAsia="Calibri"/>
          <w:sz w:val="28"/>
          <w:szCs w:val="28"/>
        </w:rPr>
      </w:pPr>
      <w:r w:rsidRPr="00AD7BAB">
        <w:rPr>
          <w:rFonts w:eastAsia="Calibri"/>
          <w:sz w:val="28"/>
          <w:szCs w:val="28"/>
        </w:rPr>
        <w:t>по программам:</w:t>
      </w:r>
    </w:p>
    <w:p w:rsidR="00C54B5F" w:rsidRPr="00AD7BAB" w:rsidRDefault="00C54B5F" w:rsidP="00DD1337">
      <w:pPr>
        <w:ind w:firstLine="540"/>
        <w:rPr>
          <w:rFonts w:eastAsia="Calibri"/>
          <w:sz w:val="28"/>
          <w:szCs w:val="28"/>
        </w:rPr>
      </w:pPr>
      <w:r w:rsidRPr="00AD7BAB">
        <w:rPr>
          <w:rFonts w:eastAsia="Calibri"/>
          <w:sz w:val="28"/>
          <w:szCs w:val="28"/>
        </w:rPr>
        <w:t>- среднего профессионального образования – 16 выпускников;</w:t>
      </w:r>
    </w:p>
    <w:p w:rsidR="00C54B5F" w:rsidRPr="00AD7BAB" w:rsidRDefault="00C54B5F" w:rsidP="00DD1337">
      <w:pPr>
        <w:ind w:firstLine="540"/>
        <w:rPr>
          <w:rFonts w:eastAsia="Calibri"/>
          <w:sz w:val="28"/>
          <w:szCs w:val="28"/>
        </w:rPr>
      </w:pPr>
      <w:r w:rsidRPr="00AD7BAB">
        <w:rPr>
          <w:rFonts w:eastAsia="Calibri"/>
          <w:sz w:val="28"/>
          <w:szCs w:val="28"/>
        </w:rPr>
        <w:t>- начального профессионального образования – 190 выпускников;</w:t>
      </w:r>
    </w:p>
    <w:p w:rsidR="00C54B5F" w:rsidRPr="00AD7BAB" w:rsidRDefault="00C54B5F" w:rsidP="00DD1337">
      <w:pPr>
        <w:ind w:firstLine="540"/>
        <w:rPr>
          <w:rFonts w:eastAsia="Calibri"/>
          <w:sz w:val="28"/>
          <w:szCs w:val="28"/>
        </w:rPr>
      </w:pPr>
      <w:r w:rsidRPr="00AD7BAB">
        <w:rPr>
          <w:rFonts w:eastAsia="Calibri"/>
          <w:sz w:val="28"/>
          <w:szCs w:val="28"/>
        </w:rPr>
        <w:t>- профессиональной подготовки  - 12 выпускников.</w:t>
      </w:r>
    </w:p>
    <w:p w:rsidR="00C54B5F" w:rsidRPr="00AD7BAB" w:rsidRDefault="00C54B5F" w:rsidP="00DD1337">
      <w:pPr>
        <w:ind w:firstLine="540"/>
        <w:rPr>
          <w:rFonts w:eastAsia="Calibri"/>
          <w:sz w:val="28"/>
          <w:szCs w:val="28"/>
        </w:rPr>
      </w:pPr>
      <w:r w:rsidRPr="00AD7BAB">
        <w:rPr>
          <w:rFonts w:eastAsia="Calibri"/>
          <w:sz w:val="28"/>
          <w:szCs w:val="28"/>
        </w:rPr>
        <w:t>31 выпускник продолжили образование в образовательных учреждениях более высокого уровня  таких, как Уральский государственный экономический университет, Уральский государственный лесотехнический университет, Российский государственный  педагогический университет.</w:t>
      </w:r>
    </w:p>
    <w:p w:rsidR="00C54B5F" w:rsidRPr="00AD7BAB" w:rsidRDefault="00C54B5F" w:rsidP="00DD1337">
      <w:pPr>
        <w:ind w:firstLine="540"/>
        <w:rPr>
          <w:rFonts w:eastAsia="Calibri"/>
          <w:sz w:val="28"/>
          <w:szCs w:val="28"/>
        </w:rPr>
      </w:pPr>
      <w:r w:rsidRPr="00AD7BAB">
        <w:rPr>
          <w:rFonts w:eastAsia="Calibri"/>
          <w:sz w:val="28"/>
          <w:szCs w:val="28"/>
        </w:rPr>
        <w:t>Служ</w:t>
      </w:r>
      <w:r w:rsidR="00DD1337">
        <w:rPr>
          <w:rFonts w:eastAsia="Calibri"/>
          <w:sz w:val="28"/>
          <w:szCs w:val="28"/>
        </w:rPr>
        <w:t>а</w:t>
      </w:r>
      <w:r w:rsidRPr="00AD7BAB">
        <w:rPr>
          <w:rFonts w:eastAsia="Calibri"/>
          <w:sz w:val="28"/>
          <w:szCs w:val="28"/>
        </w:rPr>
        <w:t>т в Вооруженных Силах РФ – 71 выпускник 2011года.</w:t>
      </w:r>
    </w:p>
    <w:p w:rsidR="00C54B5F" w:rsidRPr="00AD7BAB" w:rsidRDefault="00C54B5F" w:rsidP="00DD1337">
      <w:pPr>
        <w:ind w:firstLine="540"/>
        <w:rPr>
          <w:rFonts w:eastAsia="Calibri"/>
          <w:sz w:val="28"/>
          <w:szCs w:val="28"/>
        </w:rPr>
      </w:pPr>
      <w:r w:rsidRPr="00AD7BAB">
        <w:rPr>
          <w:rFonts w:eastAsia="Calibri"/>
          <w:sz w:val="28"/>
          <w:szCs w:val="28"/>
        </w:rPr>
        <w:t>Находятся в отпуске по уходу за ребенком – 13 выпускников.</w:t>
      </w:r>
    </w:p>
    <w:p w:rsidR="00C54B5F" w:rsidRPr="00AD7BAB" w:rsidRDefault="00C54B5F" w:rsidP="00DD1337">
      <w:pPr>
        <w:ind w:firstLine="540"/>
        <w:rPr>
          <w:rFonts w:eastAsia="Calibri"/>
          <w:sz w:val="28"/>
          <w:szCs w:val="28"/>
        </w:rPr>
      </w:pPr>
      <w:r w:rsidRPr="00AD7BAB">
        <w:rPr>
          <w:rFonts w:eastAsia="Calibri"/>
          <w:sz w:val="28"/>
          <w:szCs w:val="28"/>
        </w:rPr>
        <w:t>Трудоустроились по специальности  84 выпускника, что составило 82 % от числа всех выпускников  2011года  Режевского  профессионального техникума,  без учета призванных в ряды ВС РФ, продолживших образование  и находящихся в отпуске по уходу за ребенком.</w:t>
      </w:r>
    </w:p>
    <w:p w:rsidR="00C54B5F" w:rsidRPr="00AD7BAB" w:rsidRDefault="00C54B5F" w:rsidP="00C54B5F">
      <w:pPr>
        <w:ind w:firstLine="540"/>
        <w:rPr>
          <w:sz w:val="28"/>
          <w:szCs w:val="28"/>
        </w:rPr>
      </w:pPr>
      <w:r w:rsidRPr="00AD7BAB">
        <w:rPr>
          <w:sz w:val="28"/>
          <w:szCs w:val="28"/>
        </w:rPr>
        <w:t xml:space="preserve">С целью информирования работодателей  о наших выпускниках, мы участвуем в «Ярмарках вакансий рабочих мест» в нашем городе и Артемовском. В стенах нашего техникума проводятся и встречи выпускников с представителями предприятий. Результаты этих встреч положительны, особенно в наше непростое время: </w:t>
      </w:r>
    </w:p>
    <w:p w:rsidR="00C54B5F" w:rsidRPr="00AD7BAB" w:rsidRDefault="00C54B5F" w:rsidP="00C54B5F">
      <w:pPr>
        <w:widowControl/>
        <w:numPr>
          <w:ilvl w:val="0"/>
          <w:numId w:val="6"/>
        </w:numPr>
        <w:autoSpaceDE/>
        <w:autoSpaceDN/>
        <w:adjustRightInd/>
        <w:ind w:left="0" w:firstLine="540"/>
        <w:rPr>
          <w:sz w:val="28"/>
          <w:szCs w:val="28"/>
        </w:rPr>
      </w:pPr>
      <w:r w:rsidRPr="00AD7BAB">
        <w:rPr>
          <w:sz w:val="28"/>
          <w:szCs w:val="28"/>
        </w:rPr>
        <w:t xml:space="preserve">много приглашений с целью устройства на работу услышали наши выпускники; </w:t>
      </w:r>
    </w:p>
    <w:p w:rsidR="00C54B5F" w:rsidRPr="00AD7BAB" w:rsidRDefault="00C54B5F" w:rsidP="00C54B5F">
      <w:pPr>
        <w:widowControl/>
        <w:numPr>
          <w:ilvl w:val="0"/>
          <w:numId w:val="6"/>
        </w:numPr>
        <w:autoSpaceDE/>
        <w:autoSpaceDN/>
        <w:adjustRightInd/>
        <w:ind w:left="0" w:firstLine="540"/>
        <w:rPr>
          <w:sz w:val="28"/>
          <w:szCs w:val="28"/>
        </w:rPr>
      </w:pPr>
      <w:r w:rsidRPr="00AD7BAB">
        <w:rPr>
          <w:sz w:val="28"/>
          <w:szCs w:val="28"/>
        </w:rPr>
        <w:lastRenderedPageBreak/>
        <w:t>пожелания работодателей о более тесном контакте работы с нашим техникумом по вопросам прохождения производственной практики учащимися, дальнейшем трудоустройстве выпускников, возможности продолжения обучения.</w:t>
      </w:r>
    </w:p>
    <w:p w:rsidR="00C54B5F" w:rsidRPr="00AD7BAB" w:rsidRDefault="00C54B5F" w:rsidP="00C54B5F">
      <w:pPr>
        <w:ind w:firstLine="540"/>
        <w:rPr>
          <w:sz w:val="28"/>
          <w:szCs w:val="28"/>
        </w:rPr>
      </w:pPr>
      <w:r w:rsidRPr="00AD7BAB">
        <w:rPr>
          <w:sz w:val="28"/>
          <w:szCs w:val="28"/>
        </w:rPr>
        <w:t>Особенностью прошедшего  2011  года, в части информирования выпускников о трудоустройстве, прошли следующие мероприятия:</w:t>
      </w:r>
    </w:p>
    <w:p w:rsidR="00C54B5F" w:rsidRPr="00AD7BAB" w:rsidRDefault="00C54B5F" w:rsidP="00C54B5F">
      <w:pPr>
        <w:ind w:firstLine="540"/>
        <w:rPr>
          <w:sz w:val="28"/>
          <w:szCs w:val="28"/>
        </w:rPr>
      </w:pPr>
      <w:r w:rsidRPr="00AD7BAB">
        <w:rPr>
          <w:sz w:val="28"/>
          <w:szCs w:val="28"/>
        </w:rPr>
        <w:t>- в техникуме была создана комиссия по содействию трудоустройства выпускников (приказ по ОУ №9а «ОД» от 01.03.2011г.);</w:t>
      </w:r>
    </w:p>
    <w:p w:rsidR="00C54B5F" w:rsidRPr="00AD7BAB" w:rsidRDefault="00C54B5F" w:rsidP="00C54B5F">
      <w:pPr>
        <w:ind w:firstLine="540"/>
        <w:rPr>
          <w:sz w:val="28"/>
          <w:szCs w:val="28"/>
        </w:rPr>
      </w:pPr>
      <w:r w:rsidRPr="00AD7BAB">
        <w:rPr>
          <w:sz w:val="28"/>
          <w:szCs w:val="28"/>
        </w:rPr>
        <w:t>- в техникуме разработан план центра содействия трудоустройству, который включает в себя следующие пункты: размещение на веб-сайте РМТ сведений о выпускниках 2011г., составление выпускниками резюме и самопрезентаций, информирование выпускников о состоянии и тенденциях рынка труда, презентация ОУ на региональной ярмарке вакансий рабочих мест, привлечение работодателей к участию в ГИА, создание базы данных вакансий рынка труда на веб-сайте РМТ;</w:t>
      </w:r>
    </w:p>
    <w:p w:rsidR="00C54B5F" w:rsidRDefault="00C54B5F" w:rsidP="00C54B5F">
      <w:pPr>
        <w:ind w:firstLine="540"/>
        <w:rPr>
          <w:sz w:val="28"/>
          <w:szCs w:val="28"/>
        </w:rPr>
      </w:pPr>
      <w:r w:rsidRPr="00AD7BAB">
        <w:rPr>
          <w:sz w:val="28"/>
          <w:szCs w:val="28"/>
        </w:rPr>
        <w:t xml:space="preserve">- проведение представителями центров занятости </w:t>
      </w:r>
      <w:r>
        <w:rPr>
          <w:sz w:val="28"/>
          <w:szCs w:val="28"/>
        </w:rPr>
        <w:t xml:space="preserve">городов </w:t>
      </w:r>
      <w:r w:rsidRPr="00AD7BAB">
        <w:rPr>
          <w:sz w:val="28"/>
          <w:szCs w:val="28"/>
        </w:rPr>
        <w:t>Реж и Артемовский групповых и индивидуальных профориентационных консультаций с выпускниками по вопросам действующих в 2011г. в Свердловской области программах содействия занятости и др</w:t>
      </w:r>
      <w:r w:rsidR="0026116B">
        <w:rPr>
          <w:sz w:val="28"/>
          <w:szCs w:val="28"/>
        </w:rPr>
        <w:t xml:space="preserve">угим </w:t>
      </w:r>
      <w:r w:rsidRPr="00AD7BAB">
        <w:rPr>
          <w:sz w:val="28"/>
          <w:szCs w:val="28"/>
        </w:rPr>
        <w:t xml:space="preserve"> вопросам.</w:t>
      </w:r>
    </w:p>
    <w:p w:rsidR="0026116B" w:rsidRDefault="0026116B" w:rsidP="00C54B5F">
      <w:pPr>
        <w:ind w:firstLine="540"/>
        <w:rPr>
          <w:sz w:val="28"/>
          <w:szCs w:val="28"/>
        </w:rPr>
      </w:pPr>
    </w:p>
    <w:p w:rsidR="0026116B" w:rsidRDefault="0026116B" w:rsidP="0026116B">
      <w:pPr>
        <w:jc w:val="both"/>
        <w:rPr>
          <w:b/>
          <w:sz w:val="28"/>
          <w:szCs w:val="28"/>
        </w:rPr>
      </w:pPr>
      <w:r>
        <w:rPr>
          <w:b/>
          <w:sz w:val="28"/>
          <w:szCs w:val="28"/>
        </w:rPr>
        <w:t xml:space="preserve">8.   </w:t>
      </w:r>
      <w:r w:rsidRPr="00AD7BAB">
        <w:rPr>
          <w:b/>
          <w:sz w:val="28"/>
          <w:szCs w:val="28"/>
        </w:rPr>
        <w:t xml:space="preserve">Взаимодействие с работодателями    </w:t>
      </w:r>
    </w:p>
    <w:p w:rsidR="0026116B" w:rsidRPr="00AD7BAB" w:rsidRDefault="0026116B" w:rsidP="0026116B">
      <w:pPr>
        <w:jc w:val="both"/>
        <w:rPr>
          <w:b/>
          <w:sz w:val="28"/>
          <w:szCs w:val="28"/>
        </w:rPr>
      </w:pPr>
      <w:r w:rsidRPr="00AD7BAB">
        <w:rPr>
          <w:b/>
          <w:sz w:val="28"/>
          <w:szCs w:val="28"/>
        </w:rPr>
        <w:t xml:space="preserve">                                         </w:t>
      </w:r>
    </w:p>
    <w:p w:rsidR="0026116B" w:rsidRPr="00AD7BAB" w:rsidRDefault="0026116B" w:rsidP="0026116B">
      <w:pPr>
        <w:ind w:firstLine="708"/>
        <w:jc w:val="both"/>
        <w:rPr>
          <w:sz w:val="28"/>
          <w:szCs w:val="28"/>
        </w:rPr>
      </w:pPr>
      <w:r w:rsidRPr="00AD7BAB">
        <w:rPr>
          <w:rFonts w:eastAsia="Calibri"/>
          <w:sz w:val="28"/>
          <w:szCs w:val="28"/>
        </w:rPr>
        <w:t xml:space="preserve">В 2011году проведена  инвентаризация  соглашений о взаимодействии  Режевского многопрофильного техникума с работодателями. Заключено 35 соглашений о совместной деятельности </w:t>
      </w:r>
      <w:r w:rsidRPr="00AD7BAB">
        <w:rPr>
          <w:i/>
          <w:sz w:val="28"/>
          <w:szCs w:val="28"/>
        </w:rPr>
        <w:t xml:space="preserve"> </w:t>
      </w:r>
      <w:r w:rsidRPr="00AD7BAB">
        <w:rPr>
          <w:sz w:val="28"/>
          <w:szCs w:val="28"/>
        </w:rPr>
        <w:t>сроком действия до 2016 года, в том числе по укрупненным группам профессий и специальностей:</w:t>
      </w:r>
    </w:p>
    <w:p w:rsidR="0026116B" w:rsidRPr="00AD7BAB" w:rsidRDefault="0026116B" w:rsidP="0026116B">
      <w:pPr>
        <w:ind w:firstLine="708"/>
        <w:jc w:val="both"/>
        <w:rPr>
          <w:sz w:val="28"/>
          <w:szCs w:val="28"/>
        </w:rPr>
      </w:pPr>
      <w:r w:rsidRPr="00AD7BAB">
        <w:rPr>
          <w:sz w:val="28"/>
          <w:szCs w:val="28"/>
        </w:rPr>
        <w:t>1.</w:t>
      </w:r>
      <w:r>
        <w:rPr>
          <w:sz w:val="28"/>
          <w:szCs w:val="28"/>
        </w:rPr>
        <w:t xml:space="preserve"> </w:t>
      </w:r>
      <w:r w:rsidRPr="00AD7BAB">
        <w:rPr>
          <w:sz w:val="28"/>
          <w:szCs w:val="28"/>
        </w:rPr>
        <w:t>Сфера обслуживания</w:t>
      </w:r>
      <w:r>
        <w:rPr>
          <w:sz w:val="28"/>
          <w:szCs w:val="28"/>
        </w:rPr>
        <w:t xml:space="preserve"> </w:t>
      </w:r>
      <w:r w:rsidRPr="00AD7BAB">
        <w:rPr>
          <w:sz w:val="28"/>
          <w:szCs w:val="28"/>
        </w:rPr>
        <w:t>-</w:t>
      </w:r>
      <w:r>
        <w:rPr>
          <w:sz w:val="28"/>
          <w:szCs w:val="28"/>
        </w:rPr>
        <w:t xml:space="preserve"> </w:t>
      </w:r>
      <w:r w:rsidRPr="00AD7BAB">
        <w:rPr>
          <w:sz w:val="28"/>
          <w:szCs w:val="28"/>
        </w:rPr>
        <w:t>6 предприятий</w:t>
      </w:r>
      <w:r>
        <w:rPr>
          <w:sz w:val="28"/>
          <w:szCs w:val="28"/>
        </w:rPr>
        <w:t>.</w:t>
      </w:r>
    </w:p>
    <w:p w:rsidR="0026116B" w:rsidRPr="00AD7BAB" w:rsidRDefault="0026116B" w:rsidP="0026116B">
      <w:pPr>
        <w:ind w:firstLine="708"/>
        <w:jc w:val="both"/>
        <w:rPr>
          <w:sz w:val="28"/>
          <w:szCs w:val="28"/>
        </w:rPr>
      </w:pPr>
      <w:r w:rsidRPr="00AD7BAB">
        <w:rPr>
          <w:sz w:val="28"/>
          <w:szCs w:val="28"/>
        </w:rPr>
        <w:t>2.</w:t>
      </w:r>
      <w:r>
        <w:rPr>
          <w:sz w:val="28"/>
          <w:szCs w:val="28"/>
        </w:rPr>
        <w:t xml:space="preserve"> </w:t>
      </w:r>
      <w:r w:rsidRPr="00AD7BAB">
        <w:rPr>
          <w:sz w:val="28"/>
          <w:szCs w:val="28"/>
        </w:rPr>
        <w:t>Сельское хозяйство</w:t>
      </w:r>
      <w:r>
        <w:rPr>
          <w:sz w:val="28"/>
          <w:szCs w:val="28"/>
        </w:rPr>
        <w:t xml:space="preserve"> – </w:t>
      </w:r>
      <w:r w:rsidRPr="00AD7BAB">
        <w:rPr>
          <w:sz w:val="28"/>
          <w:szCs w:val="28"/>
        </w:rPr>
        <w:t>5</w:t>
      </w:r>
      <w:r>
        <w:rPr>
          <w:sz w:val="28"/>
          <w:szCs w:val="28"/>
        </w:rPr>
        <w:t>.</w:t>
      </w:r>
    </w:p>
    <w:p w:rsidR="0026116B" w:rsidRPr="00AD7BAB" w:rsidRDefault="0026116B" w:rsidP="0026116B">
      <w:pPr>
        <w:ind w:firstLine="708"/>
        <w:jc w:val="both"/>
        <w:rPr>
          <w:sz w:val="28"/>
          <w:szCs w:val="28"/>
        </w:rPr>
      </w:pPr>
      <w:r w:rsidRPr="00AD7BAB">
        <w:rPr>
          <w:sz w:val="28"/>
          <w:szCs w:val="28"/>
        </w:rPr>
        <w:t>3.</w:t>
      </w:r>
      <w:r>
        <w:rPr>
          <w:sz w:val="28"/>
          <w:szCs w:val="28"/>
        </w:rPr>
        <w:t xml:space="preserve"> </w:t>
      </w:r>
      <w:r w:rsidR="00CB7695" w:rsidRPr="00AD7BAB">
        <w:rPr>
          <w:sz w:val="28"/>
          <w:szCs w:val="28"/>
        </w:rPr>
        <w:t>Энергетика</w:t>
      </w:r>
      <w:r w:rsidRPr="00AD7BAB">
        <w:rPr>
          <w:sz w:val="28"/>
          <w:szCs w:val="28"/>
        </w:rPr>
        <w:t>, Энергетическое машиностроение и электротехника</w:t>
      </w:r>
      <w:r>
        <w:rPr>
          <w:sz w:val="28"/>
          <w:szCs w:val="28"/>
        </w:rPr>
        <w:t xml:space="preserve"> – </w:t>
      </w:r>
      <w:r w:rsidRPr="00AD7BAB">
        <w:rPr>
          <w:sz w:val="28"/>
          <w:szCs w:val="28"/>
        </w:rPr>
        <w:t>6</w:t>
      </w:r>
      <w:r>
        <w:rPr>
          <w:sz w:val="28"/>
          <w:szCs w:val="28"/>
        </w:rPr>
        <w:t>.</w:t>
      </w:r>
    </w:p>
    <w:p w:rsidR="0026116B" w:rsidRPr="00AD7BAB" w:rsidRDefault="0026116B" w:rsidP="0026116B">
      <w:pPr>
        <w:ind w:firstLine="708"/>
        <w:jc w:val="both"/>
        <w:rPr>
          <w:sz w:val="28"/>
          <w:szCs w:val="28"/>
        </w:rPr>
      </w:pPr>
      <w:r w:rsidRPr="00AD7BAB">
        <w:rPr>
          <w:sz w:val="28"/>
          <w:szCs w:val="28"/>
        </w:rPr>
        <w:t>4. Транспортные средства</w:t>
      </w:r>
      <w:r>
        <w:rPr>
          <w:sz w:val="28"/>
          <w:szCs w:val="28"/>
        </w:rPr>
        <w:t xml:space="preserve"> </w:t>
      </w:r>
      <w:r w:rsidRPr="00AD7BAB">
        <w:rPr>
          <w:sz w:val="28"/>
          <w:szCs w:val="28"/>
        </w:rPr>
        <w:t>-15</w:t>
      </w:r>
      <w:r>
        <w:rPr>
          <w:sz w:val="28"/>
          <w:szCs w:val="28"/>
        </w:rPr>
        <w:t>.</w:t>
      </w:r>
    </w:p>
    <w:p w:rsidR="0026116B" w:rsidRPr="00AD7BAB" w:rsidRDefault="0026116B" w:rsidP="0026116B">
      <w:pPr>
        <w:ind w:firstLine="708"/>
        <w:jc w:val="both"/>
        <w:rPr>
          <w:sz w:val="28"/>
          <w:szCs w:val="28"/>
        </w:rPr>
      </w:pPr>
      <w:r w:rsidRPr="00AD7BAB">
        <w:rPr>
          <w:sz w:val="28"/>
          <w:szCs w:val="28"/>
        </w:rPr>
        <w:t>5.Технология продовольственных продуктов и потребительских товаров</w:t>
      </w:r>
      <w:r>
        <w:rPr>
          <w:sz w:val="28"/>
          <w:szCs w:val="28"/>
        </w:rPr>
        <w:t xml:space="preserve"> –</w:t>
      </w:r>
      <w:r w:rsidRPr="00AD7BAB">
        <w:rPr>
          <w:sz w:val="28"/>
          <w:szCs w:val="28"/>
        </w:rPr>
        <w:t xml:space="preserve"> 12</w:t>
      </w:r>
      <w:r>
        <w:rPr>
          <w:sz w:val="28"/>
          <w:szCs w:val="28"/>
        </w:rPr>
        <w:t>.</w:t>
      </w:r>
    </w:p>
    <w:p w:rsidR="0026116B" w:rsidRPr="00AD7BAB" w:rsidRDefault="0026116B" w:rsidP="0026116B">
      <w:pPr>
        <w:ind w:firstLine="708"/>
        <w:jc w:val="both"/>
        <w:rPr>
          <w:sz w:val="28"/>
          <w:szCs w:val="28"/>
        </w:rPr>
      </w:pPr>
      <w:r w:rsidRPr="00AD7BAB">
        <w:rPr>
          <w:sz w:val="28"/>
          <w:szCs w:val="28"/>
        </w:rPr>
        <w:t>6. Металлургия, машиностроение и материалообработка</w:t>
      </w:r>
      <w:r>
        <w:rPr>
          <w:sz w:val="28"/>
          <w:szCs w:val="28"/>
        </w:rPr>
        <w:t xml:space="preserve"> – </w:t>
      </w:r>
      <w:r w:rsidRPr="00AD7BAB">
        <w:rPr>
          <w:sz w:val="28"/>
          <w:szCs w:val="28"/>
        </w:rPr>
        <w:t>11</w:t>
      </w:r>
      <w:r>
        <w:rPr>
          <w:sz w:val="28"/>
          <w:szCs w:val="28"/>
        </w:rPr>
        <w:t>.</w:t>
      </w:r>
    </w:p>
    <w:p w:rsidR="0026116B" w:rsidRPr="00AD7BAB" w:rsidRDefault="0026116B" w:rsidP="0026116B">
      <w:pPr>
        <w:ind w:firstLine="708"/>
        <w:jc w:val="both"/>
        <w:rPr>
          <w:sz w:val="28"/>
          <w:szCs w:val="28"/>
        </w:rPr>
      </w:pPr>
      <w:r w:rsidRPr="00AD7BAB">
        <w:rPr>
          <w:sz w:val="28"/>
          <w:szCs w:val="28"/>
        </w:rPr>
        <w:t>7. Информатика и вычислительная техника</w:t>
      </w:r>
      <w:r>
        <w:rPr>
          <w:sz w:val="28"/>
          <w:szCs w:val="28"/>
        </w:rPr>
        <w:t xml:space="preserve"> – </w:t>
      </w:r>
      <w:r w:rsidRPr="00AD7BAB">
        <w:rPr>
          <w:sz w:val="28"/>
          <w:szCs w:val="28"/>
        </w:rPr>
        <w:t>2</w:t>
      </w:r>
      <w:r>
        <w:rPr>
          <w:sz w:val="28"/>
          <w:szCs w:val="28"/>
        </w:rPr>
        <w:t>.</w:t>
      </w:r>
    </w:p>
    <w:p w:rsidR="0026116B" w:rsidRPr="00AD7BAB" w:rsidRDefault="0026116B" w:rsidP="0026116B">
      <w:pPr>
        <w:ind w:firstLine="708"/>
        <w:jc w:val="both"/>
        <w:rPr>
          <w:sz w:val="28"/>
          <w:szCs w:val="28"/>
        </w:rPr>
      </w:pPr>
      <w:r w:rsidRPr="00AD7BAB">
        <w:rPr>
          <w:sz w:val="28"/>
          <w:szCs w:val="28"/>
        </w:rPr>
        <w:t>8. Культура и искусство</w:t>
      </w:r>
      <w:r>
        <w:rPr>
          <w:sz w:val="28"/>
          <w:szCs w:val="28"/>
        </w:rPr>
        <w:t xml:space="preserve"> –</w:t>
      </w:r>
      <w:r w:rsidRPr="00AD7BAB">
        <w:rPr>
          <w:sz w:val="28"/>
          <w:szCs w:val="28"/>
        </w:rPr>
        <w:t xml:space="preserve"> 1</w:t>
      </w:r>
      <w:r>
        <w:rPr>
          <w:sz w:val="28"/>
          <w:szCs w:val="28"/>
        </w:rPr>
        <w:t>.</w:t>
      </w:r>
    </w:p>
    <w:p w:rsidR="0026116B" w:rsidRPr="00AD7BAB" w:rsidRDefault="0026116B" w:rsidP="0026116B">
      <w:pPr>
        <w:ind w:firstLine="708"/>
        <w:jc w:val="both"/>
        <w:rPr>
          <w:sz w:val="28"/>
          <w:szCs w:val="28"/>
        </w:rPr>
      </w:pPr>
      <w:r w:rsidRPr="00AD7BAB">
        <w:rPr>
          <w:sz w:val="28"/>
          <w:szCs w:val="28"/>
        </w:rPr>
        <w:t>9.</w:t>
      </w:r>
      <w:r>
        <w:rPr>
          <w:sz w:val="28"/>
          <w:szCs w:val="28"/>
        </w:rPr>
        <w:t xml:space="preserve"> </w:t>
      </w:r>
      <w:r w:rsidRPr="00AD7BAB">
        <w:rPr>
          <w:sz w:val="28"/>
          <w:szCs w:val="28"/>
        </w:rPr>
        <w:t>Химическая и биотехнология</w:t>
      </w:r>
      <w:r>
        <w:rPr>
          <w:sz w:val="28"/>
          <w:szCs w:val="28"/>
        </w:rPr>
        <w:t xml:space="preserve"> </w:t>
      </w:r>
      <w:r w:rsidRPr="00AD7BAB">
        <w:rPr>
          <w:sz w:val="28"/>
          <w:szCs w:val="28"/>
        </w:rPr>
        <w:t>- 1.</w:t>
      </w:r>
    </w:p>
    <w:p w:rsidR="0026116B" w:rsidRPr="00AD7BAB" w:rsidRDefault="0026116B" w:rsidP="0026116B">
      <w:pPr>
        <w:pStyle w:val="msonormalcxspmiddle"/>
        <w:ind w:firstLine="720"/>
        <w:contextualSpacing/>
        <w:jc w:val="both"/>
        <w:rPr>
          <w:rFonts w:eastAsia="Calibri"/>
          <w:sz w:val="28"/>
          <w:szCs w:val="28"/>
        </w:rPr>
      </w:pPr>
      <w:r w:rsidRPr="00AD7BAB">
        <w:rPr>
          <w:rFonts w:eastAsia="Calibri"/>
          <w:sz w:val="28"/>
          <w:szCs w:val="28"/>
        </w:rPr>
        <w:t>Социальные партнеры нашего образовательного учреждения  представлены предприятиями различной формы собственности и масштабов.</w:t>
      </w:r>
    </w:p>
    <w:p w:rsidR="0026116B" w:rsidRPr="00AD7BAB" w:rsidRDefault="0026116B" w:rsidP="0026116B">
      <w:pPr>
        <w:pStyle w:val="msonormalcxspmiddle"/>
        <w:ind w:firstLine="720"/>
        <w:contextualSpacing/>
        <w:jc w:val="both"/>
        <w:rPr>
          <w:rFonts w:eastAsia="Calibri"/>
          <w:sz w:val="28"/>
          <w:szCs w:val="28"/>
        </w:rPr>
      </w:pPr>
      <w:r w:rsidRPr="00AD7BAB">
        <w:rPr>
          <w:rFonts w:eastAsia="Calibri"/>
          <w:sz w:val="28"/>
          <w:szCs w:val="28"/>
        </w:rPr>
        <w:t>Предметом соглашения являются обязательства сторон по  реализации программ подготовки специалистов по профессиям и специальностям.</w:t>
      </w:r>
    </w:p>
    <w:p w:rsidR="0026116B" w:rsidRPr="00AD7BAB" w:rsidRDefault="0026116B" w:rsidP="0026116B">
      <w:pPr>
        <w:pStyle w:val="msonormalcxspmiddle"/>
        <w:ind w:left="720"/>
        <w:contextualSpacing/>
        <w:rPr>
          <w:rFonts w:eastAsia="Calibri"/>
          <w:sz w:val="28"/>
          <w:szCs w:val="28"/>
        </w:rPr>
      </w:pPr>
      <w:r w:rsidRPr="00AD7BAB">
        <w:rPr>
          <w:rFonts w:eastAsia="Calibri"/>
          <w:sz w:val="28"/>
          <w:szCs w:val="28"/>
        </w:rPr>
        <w:t xml:space="preserve"> Основные формы взаимодействия:</w:t>
      </w:r>
    </w:p>
    <w:p w:rsidR="0026116B" w:rsidRPr="00AD7BAB" w:rsidRDefault="0026116B" w:rsidP="0026116B">
      <w:pPr>
        <w:pStyle w:val="msonormalcxspmiddle"/>
        <w:numPr>
          <w:ilvl w:val="0"/>
          <w:numId w:val="7"/>
        </w:numPr>
        <w:contextualSpacing/>
        <w:rPr>
          <w:rFonts w:eastAsia="Calibri"/>
          <w:sz w:val="28"/>
          <w:szCs w:val="28"/>
        </w:rPr>
      </w:pPr>
      <w:r w:rsidRPr="00AD7BAB">
        <w:rPr>
          <w:rFonts w:eastAsia="Calibri"/>
          <w:sz w:val="28"/>
          <w:szCs w:val="28"/>
        </w:rPr>
        <w:t>организация производственной практики;</w:t>
      </w:r>
    </w:p>
    <w:p w:rsidR="0026116B" w:rsidRPr="00AD7BAB" w:rsidRDefault="0026116B" w:rsidP="0026116B">
      <w:pPr>
        <w:pStyle w:val="msonormalcxspmiddle"/>
        <w:numPr>
          <w:ilvl w:val="0"/>
          <w:numId w:val="7"/>
        </w:numPr>
        <w:contextualSpacing/>
        <w:rPr>
          <w:rFonts w:eastAsia="Calibri"/>
          <w:sz w:val="28"/>
          <w:szCs w:val="28"/>
        </w:rPr>
      </w:pPr>
      <w:r w:rsidRPr="00AD7BAB">
        <w:rPr>
          <w:rFonts w:eastAsia="Calibri"/>
          <w:sz w:val="28"/>
          <w:szCs w:val="28"/>
        </w:rPr>
        <w:t>организация конкурсов профессионального мастерства;</w:t>
      </w:r>
    </w:p>
    <w:p w:rsidR="0026116B" w:rsidRPr="00AD7BAB" w:rsidRDefault="0026116B" w:rsidP="0026116B">
      <w:pPr>
        <w:pStyle w:val="msonormalcxspmiddle"/>
        <w:numPr>
          <w:ilvl w:val="0"/>
          <w:numId w:val="7"/>
        </w:numPr>
        <w:contextualSpacing/>
        <w:rPr>
          <w:rFonts w:eastAsia="Calibri"/>
          <w:sz w:val="28"/>
          <w:szCs w:val="28"/>
        </w:rPr>
      </w:pPr>
      <w:r w:rsidRPr="00AD7BAB">
        <w:rPr>
          <w:rFonts w:eastAsia="Calibri"/>
          <w:sz w:val="28"/>
          <w:szCs w:val="28"/>
        </w:rPr>
        <w:lastRenderedPageBreak/>
        <w:t>подготовка, переподготовка, повышение квалификации работников предприятия;</w:t>
      </w:r>
    </w:p>
    <w:p w:rsidR="0026116B" w:rsidRPr="00AD7BAB" w:rsidRDefault="0026116B" w:rsidP="0026116B">
      <w:pPr>
        <w:pStyle w:val="msonormalcxspmiddle"/>
        <w:numPr>
          <w:ilvl w:val="0"/>
          <w:numId w:val="7"/>
        </w:numPr>
        <w:contextualSpacing/>
        <w:rPr>
          <w:rFonts w:eastAsia="Calibri"/>
          <w:sz w:val="28"/>
          <w:szCs w:val="28"/>
        </w:rPr>
      </w:pPr>
      <w:r w:rsidRPr="00AD7BAB">
        <w:rPr>
          <w:rFonts w:eastAsia="Calibri"/>
          <w:sz w:val="28"/>
          <w:szCs w:val="28"/>
        </w:rPr>
        <w:t>передача имущества в пользование техникума;</w:t>
      </w:r>
    </w:p>
    <w:p w:rsidR="0026116B" w:rsidRPr="00AD7BAB" w:rsidRDefault="0026116B" w:rsidP="0026116B">
      <w:pPr>
        <w:pStyle w:val="msonormalcxspmiddle"/>
        <w:numPr>
          <w:ilvl w:val="0"/>
          <w:numId w:val="7"/>
        </w:numPr>
        <w:contextualSpacing/>
        <w:rPr>
          <w:rFonts w:eastAsia="Calibri"/>
          <w:sz w:val="28"/>
          <w:szCs w:val="28"/>
        </w:rPr>
      </w:pPr>
      <w:r w:rsidRPr="00AD7BAB">
        <w:rPr>
          <w:rFonts w:eastAsia="Calibri"/>
          <w:sz w:val="28"/>
          <w:szCs w:val="28"/>
        </w:rPr>
        <w:t>предоставление техникуму производственно- технической информации. Технической документации;</w:t>
      </w:r>
    </w:p>
    <w:p w:rsidR="0026116B" w:rsidRPr="00AD7BAB" w:rsidRDefault="0026116B" w:rsidP="0026116B">
      <w:pPr>
        <w:pStyle w:val="msonormalcxspmiddle"/>
        <w:numPr>
          <w:ilvl w:val="0"/>
          <w:numId w:val="7"/>
        </w:numPr>
        <w:contextualSpacing/>
        <w:rPr>
          <w:rFonts w:eastAsia="Calibri"/>
          <w:sz w:val="28"/>
          <w:szCs w:val="28"/>
        </w:rPr>
      </w:pPr>
      <w:r w:rsidRPr="00AD7BAB">
        <w:rPr>
          <w:rFonts w:eastAsia="Calibri"/>
          <w:sz w:val="28"/>
          <w:szCs w:val="28"/>
        </w:rPr>
        <w:t>организация стажировки на предприятиях мастеров и преподавателей специальных дисциплин;</w:t>
      </w:r>
    </w:p>
    <w:p w:rsidR="0026116B" w:rsidRPr="00AD7BAB" w:rsidRDefault="0026116B" w:rsidP="0026116B">
      <w:pPr>
        <w:pStyle w:val="msonormalcxspmiddle"/>
        <w:numPr>
          <w:ilvl w:val="0"/>
          <w:numId w:val="7"/>
        </w:numPr>
        <w:contextualSpacing/>
        <w:rPr>
          <w:rFonts w:eastAsia="Calibri"/>
          <w:sz w:val="28"/>
          <w:szCs w:val="28"/>
        </w:rPr>
      </w:pPr>
      <w:r w:rsidRPr="00AD7BAB">
        <w:rPr>
          <w:rFonts w:eastAsia="Calibri"/>
          <w:sz w:val="28"/>
          <w:szCs w:val="28"/>
        </w:rPr>
        <w:t>участие представителей предприятий  в проектировании содержания образования и диагностики образованности выпускников.</w:t>
      </w:r>
    </w:p>
    <w:p w:rsidR="0026116B" w:rsidRPr="00AD7BAB" w:rsidRDefault="0026116B" w:rsidP="0026116B">
      <w:pPr>
        <w:pStyle w:val="msonormalcxspmiddle"/>
        <w:ind w:firstLine="720"/>
        <w:contextualSpacing/>
        <w:jc w:val="both"/>
        <w:rPr>
          <w:rFonts w:eastAsia="Calibri"/>
          <w:sz w:val="28"/>
          <w:szCs w:val="28"/>
        </w:rPr>
      </w:pPr>
      <w:r w:rsidRPr="00AD7BAB">
        <w:rPr>
          <w:rFonts w:eastAsia="Calibri"/>
          <w:sz w:val="28"/>
          <w:szCs w:val="28"/>
        </w:rPr>
        <w:t>В Режевском многопрофильном техникуме поступают заявки,  письма- ходатайства  от предприятий различных форм собственности об увеличении объемов подготовки специалистов рабочих специальностей и руководителей среднего звена. Руководители предприятий  предлагают содействие в подготовке кадров и трудоустройство. Восемнадцать предприятий региона гарантируют трудоустройство выпускников 2012 года.</w:t>
      </w:r>
    </w:p>
    <w:p w:rsidR="00E826BA" w:rsidRDefault="0026116B" w:rsidP="0026116B">
      <w:pPr>
        <w:rPr>
          <w:b/>
          <w:sz w:val="28"/>
          <w:szCs w:val="28"/>
        </w:rPr>
      </w:pPr>
      <w:r>
        <w:rPr>
          <w:b/>
          <w:sz w:val="28"/>
          <w:szCs w:val="28"/>
        </w:rPr>
        <w:t xml:space="preserve">9. </w:t>
      </w:r>
      <w:r w:rsidR="009B4F08">
        <w:rPr>
          <w:b/>
          <w:sz w:val="28"/>
          <w:szCs w:val="28"/>
        </w:rPr>
        <w:t xml:space="preserve"> </w:t>
      </w:r>
      <w:r w:rsidR="00662FBD" w:rsidRPr="00AD7BAB">
        <w:rPr>
          <w:b/>
          <w:sz w:val="28"/>
          <w:szCs w:val="28"/>
        </w:rPr>
        <w:t xml:space="preserve">Воспитательная, </w:t>
      </w:r>
      <w:r w:rsidR="00662FBD" w:rsidRPr="009B4F08">
        <w:rPr>
          <w:b/>
          <w:sz w:val="28"/>
          <w:szCs w:val="28"/>
        </w:rPr>
        <w:t>внеучебная</w:t>
      </w:r>
      <w:r w:rsidR="002460F8">
        <w:rPr>
          <w:b/>
          <w:sz w:val="28"/>
          <w:szCs w:val="28"/>
        </w:rPr>
        <w:t xml:space="preserve"> </w:t>
      </w:r>
      <w:r w:rsidR="00662FBD" w:rsidRPr="00AD7BAB">
        <w:rPr>
          <w:b/>
          <w:sz w:val="28"/>
          <w:szCs w:val="28"/>
        </w:rPr>
        <w:t xml:space="preserve"> деятельность       </w:t>
      </w:r>
    </w:p>
    <w:p w:rsidR="006401AD" w:rsidRPr="00AD7BAB" w:rsidRDefault="00662FBD" w:rsidP="00E826BA">
      <w:pPr>
        <w:ind w:left="360"/>
        <w:rPr>
          <w:b/>
          <w:sz w:val="24"/>
          <w:szCs w:val="24"/>
        </w:rPr>
      </w:pPr>
      <w:r w:rsidRPr="00AD7BAB">
        <w:rPr>
          <w:b/>
          <w:sz w:val="28"/>
          <w:szCs w:val="28"/>
        </w:rPr>
        <w:t xml:space="preserve">                             </w:t>
      </w:r>
    </w:p>
    <w:p w:rsidR="009C3EFA" w:rsidRPr="009C3EFA" w:rsidRDefault="00B65F7E" w:rsidP="009C3EFA">
      <w:pPr>
        <w:pStyle w:val="af"/>
        <w:ind w:left="23" w:right="23" w:firstLine="301"/>
        <w:rPr>
          <w:sz w:val="28"/>
          <w:szCs w:val="28"/>
        </w:rPr>
      </w:pPr>
      <w:r>
        <w:rPr>
          <w:sz w:val="28"/>
          <w:szCs w:val="28"/>
        </w:rPr>
        <w:t xml:space="preserve">    </w:t>
      </w:r>
      <w:r w:rsidR="009C3EFA" w:rsidRPr="009C3EFA">
        <w:rPr>
          <w:sz w:val="28"/>
          <w:szCs w:val="28"/>
        </w:rPr>
        <w:t>Направления воспитательной работы техникума отражены в Программе воспитательной работы ГБОУ СПО СО «Режевской многопрофильный техникум»</w:t>
      </w:r>
      <w:r w:rsidR="00CB7695" w:rsidRPr="009C3EFA">
        <w:rPr>
          <w:sz w:val="28"/>
          <w:szCs w:val="28"/>
        </w:rPr>
        <w:t>,</w:t>
      </w:r>
      <w:r w:rsidR="009C3EFA" w:rsidRPr="009C3EFA">
        <w:rPr>
          <w:sz w:val="28"/>
          <w:szCs w:val="28"/>
        </w:rPr>
        <w:t xml:space="preserve"> разработанной на основе ФЗ РФ «Об образовании», Концепции государственной молодежной политики. Программа включает следующие направления:  гражданско-патриотическое воспитание; культурно-нравственное; формирование здорового образа жизни.</w:t>
      </w:r>
    </w:p>
    <w:p w:rsidR="009C3EFA" w:rsidRPr="009C3EFA" w:rsidRDefault="00B65F7E" w:rsidP="009C3EFA">
      <w:pPr>
        <w:pStyle w:val="af"/>
        <w:ind w:left="23" w:right="23" w:firstLine="301"/>
        <w:rPr>
          <w:sz w:val="28"/>
          <w:szCs w:val="28"/>
        </w:rPr>
      </w:pPr>
      <w:r>
        <w:rPr>
          <w:sz w:val="28"/>
          <w:szCs w:val="28"/>
        </w:rPr>
        <w:t xml:space="preserve">    </w:t>
      </w:r>
      <w:r w:rsidR="009C3EFA" w:rsidRPr="009C3EFA">
        <w:rPr>
          <w:sz w:val="28"/>
          <w:szCs w:val="28"/>
        </w:rPr>
        <w:t>Каждое направление имеет определенные цели и задачи, которые реализуются одновременно в учебном процессе и во внеучебное время посредством вооружения обучающихся теоретическими знаниями и практическими умениями, а также путем включения их в систему общественных мероприятий. Это способствует формированию у будущих специалистов необходимого опыта в различных сферах профессиональной деятельности. Существующая в техникуме система воспитания предусматривает поэтапное формирование у обучающихся необходимых компетенций. Исходя из этого, главной целью воспитательной работы в 2011- 2012 учебном году стало формирование и развитие творческой, нравственной личности обучающегося, сочетающего в себе профессиональные знания и умения, высокие моральные и патриотические качества, обладающего правовой и коммуникативной культурой, активной гражданской позицией, соблюдая здоровый образ жизни.</w:t>
      </w:r>
    </w:p>
    <w:p w:rsidR="009C3EFA" w:rsidRPr="009C3EFA" w:rsidRDefault="009C3EFA" w:rsidP="009C3EFA">
      <w:pPr>
        <w:pStyle w:val="af"/>
        <w:spacing w:line="278" w:lineRule="exact"/>
        <w:ind w:left="20" w:right="20" w:firstLine="720"/>
        <w:rPr>
          <w:sz w:val="28"/>
          <w:szCs w:val="28"/>
        </w:rPr>
      </w:pPr>
      <w:r w:rsidRPr="009C3EFA">
        <w:rPr>
          <w:sz w:val="28"/>
          <w:szCs w:val="28"/>
        </w:rPr>
        <w:t>Основными формами воспитательной и в</w:t>
      </w:r>
      <w:r w:rsidRPr="009B4F08">
        <w:rPr>
          <w:sz w:val="28"/>
          <w:szCs w:val="28"/>
        </w:rPr>
        <w:t>неучеб</w:t>
      </w:r>
      <w:r w:rsidRPr="009C3EFA">
        <w:rPr>
          <w:sz w:val="28"/>
          <w:szCs w:val="28"/>
        </w:rPr>
        <w:t>ной работы техникума являются: воспитательная работа в учебном процессе, воспитательная внеурочная деятельность, включающая в себя научно-исследовательскую, общественную, культурно- массовую, спортивно-оздоровительную и другую деятельность обучающихся.</w:t>
      </w:r>
    </w:p>
    <w:p w:rsidR="009C3EFA" w:rsidRPr="009C3EFA" w:rsidRDefault="009C3EFA" w:rsidP="002460F8">
      <w:pPr>
        <w:pStyle w:val="af"/>
        <w:ind w:left="20" w:right="20" w:firstLine="688"/>
        <w:rPr>
          <w:sz w:val="28"/>
          <w:szCs w:val="28"/>
        </w:rPr>
      </w:pPr>
      <w:r w:rsidRPr="009C3EFA">
        <w:rPr>
          <w:sz w:val="28"/>
          <w:szCs w:val="28"/>
        </w:rPr>
        <w:t xml:space="preserve">В техникуме создана и функционирует организационная структура </w:t>
      </w:r>
      <w:r w:rsidRPr="009C3EFA">
        <w:rPr>
          <w:sz w:val="28"/>
          <w:szCs w:val="28"/>
        </w:rPr>
        <w:lastRenderedPageBreak/>
        <w:t xml:space="preserve">воспитательной работы. Планирование, организацию и контроль за воспитательной работой с обучающимися осуществляет </w:t>
      </w:r>
      <w:r w:rsidRPr="009B4F08">
        <w:rPr>
          <w:sz w:val="28"/>
          <w:szCs w:val="28"/>
        </w:rPr>
        <w:t>зав</w:t>
      </w:r>
      <w:r w:rsidR="009B4F08" w:rsidRPr="009B4F08">
        <w:rPr>
          <w:sz w:val="28"/>
          <w:szCs w:val="28"/>
        </w:rPr>
        <w:t>едующий</w:t>
      </w:r>
      <w:r w:rsidRPr="009B4F08">
        <w:rPr>
          <w:sz w:val="28"/>
          <w:szCs w:val="28"/>
        </w:rPr>
        <w:t xml:space="preserve"> отделением </w:t>
      </w:r>
      <w:r w:rsidRPr="009C3EFA">
        <w:rPr>
          <w:sz w:val="28"/>
          <w:szCs w:val="28"/>
        </w:rPr>
        <w:t>НПО и социальные педагоги. В группах этим вопросом занимаются мастера производственного обучения, классные руководители и кураторы.</w:t>
      </w:r>
    </w:p>
    <w:p w:rsidR="009C3EFA" w:rsidRPr="009C3EFA" w:rsidRDefault="002460F8" w:rsidP="009C3EFA">
      <w:pPr>
        <w:pStyle w:val="af"/>
        <w:ind w:left="23" w:right="20" w:firstLine="300"/>
        <w:rPr>
          <w:sz w:val="28"/>
          <w:szCs w:val="28"/>
        </w:rPr>
      </w:pPr>
      <w:r>
        <w:rPr>
          <w:sz w:val="28"/>
          <w:szCs w:val="28"/>
        </w:rPr>
        <w:t xml:space="preserve">   </w:t>
      </w:r>
      <w:r w:rsidR="009C3EFA" w:rsidRPr="009C3EFA">
        <w:rPr>
          <w:sz w:val="28"/>
          <w:szCs w:val="28"/>
        </w:rPr>
        <w:t>В процессе формирования конкурентоспособного и компетентного выпускника техникума важнейшую роль играет профессионально-трудовое воспитание, главной целью теоретического обучения, является</w:t>
      </w:r>
      <w:r w:rsidR="009C3EFA" w:rsidRPr="009C3EFA">
        <w:rPr>
          <w:rStyle w:val="1"/>
          <w:sz w:val="28"/>
          <w:szCs w:val="28"/>
        </w:rPr>
        <w:t xml:space="preserve"> </w:t>
      </w:r>
      <w:r w:rsidR="009C3EFA" w:rsidRPr="009C3EFA">
        <w:rPr>
          <w:rStyle w:val="1"/>
          <w:b w:val="0"/>
          <w:sz w:val="28"/>
          <w:szCs w:val="28"/>
        </w:rPr>
        <w:t>формирование профессиональных и  общих  компетенций</w:t>
      </w:r>
      <w:r w:rsidR="009C3EFA" w:rsidRPr="009C3EFA">
        <w:rPr>
          <w:rStyle w:val="1"/>
          <w:sz w:val="28"/>
          <w:szCs w:val="28"/>
        </w:rPr>
        <w:t>,</w:t>
      </w:r>
      <w:r w:rsidR="009C3EFA" w:rsidRPr="009C3EFA">
        <w:rPr>
          <w:sz w:val="28"/>
          <w:szCs w:val="28"/>
        </w:rPr>
        <w:t xml:space="preserve"> </w:t>
      </w:r>
    </w:p>
    <w:p w:rsidR="009C3EFA" w:rsidRDefault="002460F8" w:rsidP="009C3EFA">
      <w:pPr>
        <w:pStyle w:val="af"/>
        <w:spacing w:line="278" w:lineRule="exact"/>
        <w:ind w:left="23" w:right="20" w:firstLine="300"/>
        <w:rPr>
          <w:sz w:val="28"/>
          <w:szCs w:val="28"/>
        </w:rPr>
      </w:pPr>
      <w:r>
        <w:rPr>
          <w:sz w:val="28"/>
          <w:szCs w:val="28"/>
        </w:rPr>
        <w:t xml:space="preserve">  </w:t>
      </w:r>
      <w:r w:rsidR="009C3EFA" w:rsidRPr="009C3EFA">
        <w:rPr>
          <w:sz w:val="28"/>
          <w:szCs w:val="28"/>
        </w:rPr>
        <w:t>Для реализации данного направления воспитательной работы в техникуме проводились такие мероприятия как:</w:t>
      </w:r>
    </w:p>
    <w:p w:rsidR="009C3EFA" w:rsidRPr="009C3EFA" w:rsidRDefault="009C3EFA" w:rsidP="009C3EFA">
      <w:pPr>
        <w:pStyle w:val="af"/>
        <w:widowControl/>
        <w:numPr>
          <w:ilvl w:val="0"/>
          <w:numId w:val="9"/>
        </w:numPr>
        <w:tabs>
          <w:tab w:val="left" w:pos="159"/>
        </w:tabs>
        <w:autoSpaceDE/>
        <w:autoSpaceDN/>
        <w:adjustRightInd/>
        <w:spacing w:after="0" w:line="230" w:lineRule="exact"/>
        <w:ind w:left="20"/>
        <w:jc w:val="both"/>
        <w:rPr>
          <w:rFonts w:hint="eastAsia"/>
          <w:sz w:val="28"/>
          <w:szCs w:val="28"/>
        </w:rPr>
      </w:pPr>
      <w:r w:rsidRPr="009C3EFA">
        <w:rPr>
          <w:sz w:val="28"/>
          <w:szCs w:val="28"/>
        </w:rPr>
        <w:t>научно - практические конференции;</w:t>
      </w:r>
    </w:p>
    <w:p w:rsidR="009C3EFA" w:rsidRPr="009C3EFA" w:rsidRDefault="00885B81" w:rsidP="009C3EFA">
      <w:pPr>
        <w:pStyle w:val="af"/>
        <w:spacing w:line="278" w:lineRule="exact"/>
        <w:ind w:left="23" w:right="20" w:firstLine="300"/>
        <w:rPr>
          <w:sz w:val="28"/>
          <w:szCs w:val="28"/>
        </w:rPr>
      </w:pPr>
      <w:r>
        <w:rPr>
          <w:noProof/>
        </w:rPr>
        <w:drawing>
          <wp:anchor distT="0" distB="0" distL="114300" distR="114300" simplePos="0" relativeHeight="251648512" behindDoc="0" locked="0" layoutInCell="1" allowOverlap="1">
            <wp:simplePos x="0" y="0"/>
            <wp:positionH relativeFrom="column">
              <wp:posOffset>457200</wp:posOffset>
            </wp:positionH>
            <wp:positionV relativeFrom="paragraph">
              <wp:posOffset>60960</wp:posOffset>
            </wp:positionV>
            <wp:extent cx="4503420" cy="3086100"/>
            <wp:effectExtent l="19050" t="19050" r="11430" b="19050"/>
            <wp:wrapSquare wrapText="bothSides"/>
            <wp:docPr id="13" name="Рисунок 13" descr="DSC02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C024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3420" cy="308610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C3EFA" w:rsidRPr="009C3EFA" w:rsidRDefault="009C3EFA" w:rsidP="009C3EFA">
      <w:pPr>
        <w:framePr w:wrap="notBeside" w:vAnchor="text" w:hAnchor="text" w:xAlign="center" w:y="1"/>
        <w:jc w:val="center"/>
        <w:rPr>
          <w:sz w:val="28"/>
          <w:szCs w:val="28"/>
        </w:rPr>
      </w:pPr>
    </w:p>
    <w:p w:rsidR="009C3EFA" w:rsidRPr="009C3EFA" w:rsidRDefault="009C3EFA" w:rsidP="009C3EFA">
      <w:pPr>
        <w:rPr>
          <w:rFonts w:hint="eastAsia"/>
          <w:sz w:val="28"/>
          <w:szCs w:val="28"/>
        </w:rPr>
      </w:pPr>
    </w:p>
    <w:p w:rsidR="009C3EFA" w:rsidRDefault="009C3EFA" w:rsidP="009C3EFA">
      <w:pPr>
        <w:pStyle w:val="af"/>
        <w:tabs>
          <w:tab w:val="left" w:pos="159"/>
        </w:tabs>
        <w:spacing w:line="230" w:lineRule="exact"/>
        <w:ind w:left="20"/>
      </w:pPr>
    </w:p>
    <w:p w:rsidR="009C3EFA" w:rsidRDefault="009C3EFA" w:rsidP="009C3EFA">
      <w:pPr>
        <w:pStyle w:val="af"/>
        <w:tabs>
          <w:tab w:val="left" w:pos="159"/>
        </w:tabs>
        <w:spacing w:line="230" w:lineRule="exact"/>
        <w:ind w:left="20"/>
      </w:pPr>
    </w:p>
    <w:p w:rsidR="009C3EFA" w:rsidRDefault="009C3EFA" w:rsidP="009C3EFA">
      <w:pPr>
        <w:pStyle w:val="af"/>
        <w:tabs>
          <w:tab w:val="left" w:pos="159"/>
        </w:tabs>
        <w:spacing w:line="230" w:lineRule="exact"/>
        <w:ind w:left="20"/>
      </w:pPr>
    </w:p>
    <w:p w:rsidR="009C3EFA" w:rsidRDefault="009C3EFA" w:rsidP="009C3EFA">
      <w:pPr>
        <w:pStyle w:val="af"/>
        <w:tabs>
          <w:tab w:val="left" w:pos="159"/>
        </w:tabs>
        <w:spacing w:line="230" w:lineRule="exact"/>
        <w:ind w:left="20"/>
      </w:pPr>
    </w:p>
    <w:p w:rsidR="009C3EFA" w:rsidRDefault="009C3EFA" w:rsidP="009C3EFA">
      <w:pPr>
        <w:pStyle w:val="af"/>
        <w:tabs>
          <w:tab w:val="left" w:pos="159"/>
        </w:tabs>
        <w:spacing w:line="230" w:lineRule="exact"/>
        <w:ind w:left="20"/>
      </w:pPr>
    </w:p>
    <w:p w:rsidR="009C3EFA" w:rsidRDefault="009C3EFA" w:rsidP="009C3EFA">
      <w:pPr>
        <w:pStyle w:val="af"/>
        <w:tabs>
          <w:tab w:val="left" w:pos="159"/>
        </w:tabs>
        <w:spacing w:line="230" w:lineRule="exact"/>
        <w:ind w:left="20"/>
      </w:pPr>
    </w:p>
    <w:p w:rsidR="009C3EFA" w:rsidRDefault="009C3EFA" w:rsidP="009C3EFA">
      <w:pPr>
        <w:pStyle w:val="af"/>
        <w:tabs>
          <w:tab w:val="left" w:pos="159"/>
        </w:tabs>
        <w:spacing w:line="230" w:lineRule="exact"/>
        <w:ind w:left="20"/>
      </w:pPr>
    </w:p>
    <w:p w:rsidR="009C3EFA" w:rsidRDefault="009C3EFA" w:rsidP="009C3EFA">
      <w:pPr>
        <w:pStyle w:val="af"/>
        <w:tabs>
          <w:tab w:val="left" w:pos="159"/>
        </w:tabs>
        <w:spacing w:line="230" w:lineRule="exact"/>
        <w:ind w:left="20"/>
      </w:pPr>
    </w:p>
    <w:p w:rsidR="009C3EFA" w:rsidRDefault="009C3EFA" w:rsidP="009C3EFA">
      <w:pPr>
        <w:pStyle w:val="af"/>
        <w:tabs>
          <w:tab w:val="left" w:pos="159"/>
        </w:tabs>
        <w:spacing w:line="230" w:lineRule="exact"/>
        <w:ind w:left="20"/>
      </w:pPr>
    </w:p>
    <w:p w:rsidR="009C3EFA" w:rsidRDefault="009C3EFA" w:rsidP="009C3EFA">
      <w:pPr>
        <w:pStyle w:val="af"/>
        <w:tabs>
          <w:tab w:val="left" w:pos="159"/>
        </w:tabs>
        <w:spacing w:line="230" w:lineRule="exact"/>
        <w:ind w:left="20"/>
      </w:pPr>
    </w:p>
    <w:p w:rsidR="009C3EFA" w:rsidRDefault="009C3EFA" w:rsidP="009C3EFA">
      <w:pPr>
        <w:pStyle w:val="af"/>
        <w:tabs>
          <w:tab w:val="left" w:pos="159"/>
        </w:tabs>
        <w:spacing w:line="230" w:lineRule="exact"/>
        <w:ind w:left="20"/>
      </w:pPr>
    </w:p>
    <w:p w:rsidR="009C3EFA" w:rsidRDefault="009C3EFA" w:rsidP="009C3EFA">
      <w:pPr>
        <w:pStyle w:val="af"/>
        <w:tabs>
          <w:tab w:val="left" w:pos="159"/>
        </w:tabs>
        <w:spacing w:line="230" w:lineRule="exact"/>
        <w:ind w:left="20"/>
      </w:pPr>
    </w:p>
    <w:p w:rsidR="00456F76" w:rsidRPr="002460F8" w:rsidRDefault="00456F76" w:rsidP="00456F76">
      <w:pPr>
        <w:pStyle w:val="af"/>
        <w:widowControl/>
        <w:numPr>
          <w:ilvl w:val="0"/>
          <w:numId w:val="10"/>
        </w:numPr>
        <w:tabs>
          <w:tab w:val="left" w:pos="270"/>
        </w:tabs>
        <w:autoSpaceDE/>
        <w:autoSpaceDN/>
        <w:adjustRightInd/>
        <w:spacing w:after="0" w:line="274" w:lineRule="exact"/>
        <w:ind w:left="20" w:right="20"/>
        <w:jc w:val="both"/>
        <w:rPr>
          <w:sz w:val="28"/>
          <w:szCs w:val="28"/>
        </w:rPr>
      </w:pPr>
      <w:r w:rsidRPr="002460F8">
        <w:rPr>
          <w:sz w:val="28"/>
          <w:szCs w:val="28"/>
        </w:rPr>
        <w:t>творческая выставка, посвящённая Дню повара  («Работа с песочным тестом», «Холодные закуски», «Мучные кондитерские изделия»);</w:t>
      </w:r>
    </w:p>
    <w:p w:rsidR="00456F76" w:rsidRDefault="00456F76" w:rsidP="00456F76">
      <w:pPr>
        <w:pStyle w:val="af"/>
        <w:widowControl/>
        <w:numPr>
          <w:ilvl w:val="0"/>
          <w:numId w:val="10"/>
        </w:numPr>
        <w:tabs>
          <w:tab w:val="left" w:pos="270"/>
        </w:tabs>
        <w:autoSpaceDE/>
        <w:autoSpaceDN/>
        <w:adjustRightInd/>
        <w:spacing w:after="0" w:line="274" w:lineRule="exact"/>
        <w:ind w:left="20" w:right="20"/>
        <w:jc w:val="both"/>
        <w:rPr>
          <w:sz w:val="28"/>
          <w:szCs w:val="28"/>
        </w:rPr>
      </w:pPr>
      <w:r w:rsidRPr="002460F8">
        <w:rPr>
          <w:sz w:val="28"/>
          <w:szCs w:val="28"/>
        </w:rPr>
        <w:t>участие в выставке «Татарская кухня».</w:t>
      </w:r>
    </w:p>
    <w:p w:rsidR="002460F8" w:rsidRPr="002460F8" w:rsidRDefault="002460F8" w:rsidP="0026116B">
      <w:pPr>
        <w:pStyle w:val="af"/>
        <w:widowControl/>
        <w:tabs>
          <w:tab w:val="left" w:pos="270"/>
        </w:tabs>
        <w:autoSpaceDE/>
        <w:autoSpaceDN/>
        <w:adjustRightInd/>
        <w:spacing w:after="0" w:line="274" w:lineRule="exact"/>
        <w:ind w:right="20"/>
        <w:jc w:val="both"/>
        <w:rPr>
          <w:sz w:val="28"/>
          <w:szCs w:val="28"/>
        </w:rPr>
      </w:pPr>
    </w:p>
    <w:p w:rsidR="00456F76" w:rsidRDefault="00885B81" w:rsidP="00456F76">
      <w:pPr>
        <w:pStyle w:val="af"/>
        <w:widowControl/>
        <w:tabs>
          <w:tab w:val="left" w:pos="270"/>
        </w:tabs>
        <w:autoSpaceDE/>
        <w:autoSpaceDN/>
        <w:adjustRightInd/>
        <w:spacing w:after="0" w:line="274" w:lineRule="exact"/>
        <w:ind w:right="20"/>
        <w:jc w:val="both"/>
        <w:rPr>
          <w:sz w:val="32"/>
          <w:szCs w:val="32"/>
        </w:rPr>
      </w:pPr>
      <w:r>
        <w:rPr>
          <w:noProof/>
          <w:sz w:val="32"/>
          <w:szCs w:val="32"/>
        </w:rPr>
        <w:drawing>
          <wp:anchor distT="0" distB="0" distL="114300" distR="114300" simplePos="0" relativeHeight="251649536" behindDoc="0" locked="0" layoutInCell="1" allowOverlap="1">
            <wp:simplePos x="0" y="0"/>
            <wp:positionH relativeFrom="column">
              <wp:posOffset>-114300</wp:posOffset>
            </wp:positionH>
            <wp:positionV relativeFrom="paragraph">
              <wp:posOffset>128270</wp:posOffset>
            </wp:positionV>
            <wp:extent cx="2743200" cy="2302510"/>
            <wp:effectExtent l="19050" t="19050" r="19050" b="21590"/>
            <wp:wrapSquare wrapText="bothSides"/>
            <wp:docPr id="14" name="Рисунок 14" descr="DSC02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C024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230251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sz w:val="32"/>
          <w:szCs w:val="32"/>
        </w:rPr>
        <w:drawing>
          <wp:anchor distT="0" distB="0" distL="114300" distR="114300" simplePos="0" relativeHeight="251650560" behindDoc="0" locked="0" layoutInCell="1" allowOverlap="1">
            <wp:simplePos x="0" y="0"/>
            <wp:positionH relativeFrom="column">
              <wp:posOffset>2857500</wp:posOffset>
            </wp:positionH>
            <wp:positionV relativeFrom="paragraph">
              <wp:posOffset>81915</wp:posOffset>
            </wp:positionV>
            <wp:extent cx="3200400" cy="2314575"/>
            <wp:effectExtent l="19050" t="19050" r="19050" b="28575"/>
            <wp:wrapSquare wrapText="bothSides"/>
            <wp:docPr id="15" name="Рисунок 15" descr="BKDC4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KDC46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0400" cy="231457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56F76" w:rsidRPr="00456F76" w:rsidRDefault="00456F76" w:rsidP="00456F76">
      <w:pPr>
        <w:pStyle w:val="af"/>
        <w:widowControl/>
        <w:tabs>
          <w:tab w:val="left" w:pos="270"/>
        </w:tabs>
        <w:autoSpaceDE/>
        <w:autoSpaceDN/>
        <w:adjustRightInd/>
        <w:spacing w:after="0" w:line="274" w:lineRule="exact"/>
        <w:ind w:right="20"/>
        <w:jc w:val="both"/>
        <w:rPr>
          <w:sz w:val="32"/>
          <w:szCs w:val="32"/>
        </w:rPr>
      </w:pPr>
    </w:p>
    <w:p w:rsidR="00DC3A49" w:rsidRDefault="00885B81" w:rsidP="009866F5">
      <w:pPr>
        <w:ind w:firstLine="341"/>
        <w:jc w:val="both"/>
        <w:rPr>
          <w:sz w:val="28"/>
          <w:szCs w:val="28"/>
        </w:rPr>
      </w:pPr>
      <w:r>
        <w:rPr>
          <w:noProof/>
          <w:sz w:val="28"/>
          <w:szCs w:val="28"/>
        </w:rPr>
        <w:drawing>
          <wp:anchor distT="0" distB="0" distL="114300" distR="114300" simplePos="0" relativeHeight="251652608" behindDoc="0" locked="0" layoutInCell="1" allowOverlap="1">
            <wp:simplePos x="0" y="0"/>
            <wp:positionH relativeFrom="column">
              <wp:posOffset>2628900</wp:posOffset>
            </wp:positionH>
            <wp:positionV relativeFrom="paragraph">
              <wp:posOffset>397510</wp:posOffset>
            </wp:positionV>
            <wp:extent cx="3314700" cy="2857500"/>
            <wp:effectExtent l="38100" t="38100" r="38100" b="38100"/>
            <wp:wrapSquare wrapText="bothSides"/>
            <wp:docPr id="17" name="Рисунок 17" descr="DSCN0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CN059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4700" cy="285750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51584" behindDoc="0" locked="0" layoutInCell="1" allowOverlap="1">
            <wp:simplePos x="0" y="0"/>
            <wp:positionH relativeFrom="column">
              <wp:posOffset>-114300</wp:posOffset>
            </wp:positionH>
            <wp:positionV relativeFrom="paragraph">
              <wp:posOffset>102870</wp:posOffset>
            </wp:positionV>
            <wp:extent cx="3086100" cy="2580640"/>
            <wp:effectExtent l="38100" t="38100" r="38100" b="29210"/>
            <wp:wrapSquare wrapText="bothSides"/>
            <wp:docPr id="16" name="Рисунок 16" descr="DSCF3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CF316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6100" cy="258064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DC3A49" w:rsidRDefault="00885B81" w:rsidP="009866F5">
      <w:pPr>
        <w:ind w:firstLine="341"/>
        <w:jc w:val="both"/>
        <w:rPr>
          <w:sz w:val="28"/>
          <w:szCs w:val="28"/>
        </w:rPr>
      </w:pPr>
      <w:r>
        <w:rPr>
          <w:noProof/>
          <w:sz w:val="28"/>
          <w:szCs w:val="28"/>
        </w:rPr>
        <w:drawing>
          <wp:anchor distT="0" distB="0" distL="114300" distR="114300" simplePos="0" relativeHeight="251654656" behindDoc="0" locked="0" layoutInCell="1" allowOverlap="1">
            <wp:simplePos x="0" y="0"/>
            <wp:positionH relativeFrom="column">
              <wp:posOffset>-114300</wp:posOffset>
            </wp:positionH>
            <wp:positionV relativeFrom="paragraph">
              <wp:posOffset>2707640</wp:posOffset>
            </wp:positionV>
            <wp:extent cx="3429000" cy="2857500"/>
            <wp:effectExtent l="38100" t="38100" r="38100" b="38100"/>
            <wp:wrapSquare wrapText="bothSides"/>
            <wp:docPr id="19" name="Рисунок 19"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4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9000" cy="285750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DC3A49" w:rsidRDefault="00DC3A49" w:rsidP="009866F5">
      <w:pPr>
        <w:ind w:firstLine="341"/>
        <w:jc w:val="both"/>
        <w:rPr>
          <w:sz w:val="28"/>
          <w:szCs w:val="28"/>
        </w:rPr>
      </w:pPr>
    </w:p>
    <w:p w:rsidR="00A45BA0" w:rsidRPr="00A45BA0" w:rsidRDefault="00A45BA0" w:rsidP="00B65F7E">
      <w:pPr>
        <w:pStyle w:val="af"/>
        <w:ind w:left="20" w:right="20" w:firstLine="300"/>
        <w:jc w:val="both"/>
        <w:rPr>
          <w:sz w:val="28"/>
          <w:szCs w:val="28"/>
        </w:rPr>
      </w:pPr>
      <w:r w:rsidRPr="00A45BA0">
        <w:rPr>
          <w:sz w:val="28"/>
          <w:szCs w:val="28"/>
        </w:rPr>
        <w:t>Патриотическое воспитание, является составной частью общего воспитательного процесса в техникуме и  представляет  собой систематическую и целенаправленную деятельность по формированию у обучающихся высокого патриотического сознания, чувства верности своему Отечеству, готовности к выполнению гражданского долга.</w:t>
      </w:r>
    </w:p>
    <w:p w:rsidR="00A45BA0" w:rsidRPr="00A45BA0" w:rsidRDefault="00A45BA0" w:rsidP="00A45BA0">
      <w:pPr>
        <w:pStyle w:val="af"/>
        <w:ind w:left="20" w:right="20" w:firstLine="300"/>
        <w:jc w:val="both"/>
        <w:rPr>
          <w:sz w:val="28"/>
          <w:szCs w:val="28"/>
        </w:rPr>
      </w:pPr>
      <w:r w:rsidRPr="00A45BA0">
        <w:rPr>
          <w:sz w:val="28"/>
          <w:szCs w:val="28"/>
        </w:rPr>
        <w:t xml:space="preserve">Реализация данного направления в 2011 </w:t>
      </w:r>
      <w:r w:rsidR="00B65F7E">
        <w:rPr>
          <w:sz w:val="28"/>
          <w:szCs w:val="28"/>
        </w:rPr>
        <w:t xml:space="preserve"> </w:t>
      </w:r>
      <w:r w:rsidRPr="00A45BA0">
        <w:rPr>
          <w:sz w:val="28"/>
          <w:szCs w:val="28"/>
        </w:rPr>
        <w:t>году осуществлялась посредством проведения следующих мероприятий:</w:t>
      </w:r>
    </w:p>
    <w:p w:rsidR="00A45BA0" w:rsidRPr="00A45BA0" w:rsidRDefault="001F37BD" w:rsidP="00A45BA0">
      <w:pPr>
        <w:pStyle w:val="af"/>
        <w:widowControl/>
        <w:numPr>
          <w:ilvl w:val="0"/>
          <w:numId w:val="11"/>
        </w:numPr>
        <w:tabs>
          <w:tab w:val="left" w:pos="438"/>
        </w:tabs>
        <w:autoSpaceDE/>
        <w:autoSpaceDN/>
        <w:adjustRightInd/>
        <w:spacing w:after="0"/>
        <w:ind w:left="363" w:hanging="340"/>
        <w:jc w:val="both"/>
        <w:rPr>
          <w:sz w:val="28"/>
          <w:szCs w:val="28"/>
        </w:rPr>
      </w:pPr>
      <w:r w:rsidRPr="00A45BA0">
        <w:rPr>
          <w:sz w:val="28"/>
          <w:szCs w:val="28"/>
        </w:rPr>
        <w:t xml:space="preserve"> </w:t>
      </w:r>
      <w:r w:rsidR="00A45BA0" w:rsidRPr="00A45BA0">
        <w:rPr>
          <w:sz w:val="28"/>
          <w:szCs w:val="28"/>
        </w:rPr>
        <w:t>«Осенний кросс»</w:t>
      </w:r>
      <w:r w:rsidR="00B65F7E">
        <w:rPr>
          <w:sz w:val="28"/>
          <w:szCs w:val="28"/>
        </w:rPr>
        <w:t>.</w:t>
      </w:r>
    </w:p>
    <w:p w:rsidR="00A45BA0" w:rsidRPr="00A45BA0" w:rsidRDefault="00B65F7E" w:rsidP="00A45BA0">
      <w:pPr>
        <w:pStyle w:val="af"/>
        <w:widowControl/>
        <w:numPr>
          <w:ilvl w:val="0"/>
          <w:numId w:val="11"/>
        </w:numPr>
        <w:tabs>
          <w:tab w:val="left" w:pos="380"/>
        </w:tabs>
        <w:autoSpaceDE/>
        <w:autoSpaceDN/>
        <w:adjustRightInd/>
        <w:spacing w:after="0"/>
        <w:ind w:left="363" w:hanging="340"/>
        <w:jc w:val="both"/>
        <w:rPr>
          <w:sz w:val="28"/>
          <w:szCs w:val="28"/>
        </w:rPr>
      </w:pPr>
      <w:r>
        <w:rPr>
          <w:sz w:val="28"/>
          <w:szCs w:val="28"/>
        </w:rPr>
        <w:t>М</w:t>
      </w:r>
      <w:r w:rsidR="00A45BA0" w:rsidRPr="00A45BA0">
        <w:rPr>
          <w:sz w:val="28"/>
          <w:szCs w:val="28"/>
        </w:rPr>
        <w:t>итинг, посвящённый 66-летней годовщине Великой Победы.</w:t>
      </w:r>
    </w:p>
    <w:p w:rsidR="00A45BA0" w:rsidRPr="00A45BA0" w:rsidRDefault="00B65F7E" w:rsidP="00A45BA0">
      <w:pPr>
        <w:pStyle w:val="af"/>
        <w:widowControl/>
        <w:numPr>
          <w:ilvl w:val="0"/>
          <w:numId w:val="11"/>
        </w:numPr>
        <w:tabs>
          <w:tab w:val="left" w:pos="380"/>
        </w:tabs>
        <w:autoSpaceDE/>
        <w:autoSpaceDN/>
        <w:adjustRightInd/>
        <w:spacing w:after="0"/>
        <w:ind w:left="363" w:hanging="340"/>
        <w:jc w:val="both"/>
        <w:rPr>
          <w:sz w:val="28"/>
          <w:szCs w:val="28"/>
        </w:rPr>
      </w:pPr>
      <w:r>
        <w:rPr>
          <w:sz w:val="28"/>
          <w:szCs w:val="28"/>
        </w:rPr>
        <w:t>Вс</w:t>
      </w:r>
      <w:r w:rsidR="00A45BA0" w:rsidRPr="00A45BA0">
        <w:rPr>
          <w:sz w:val="28"/>
          <w:szCs w:val="28"/>
        </w:rPr>
        <w:t xml:space="preserve">тречи с инспекторами  ПДН, работниками госнаркоконтроля. </w:t>
      </w:r>
    </w:p>
    <w:p w:rsidR="00D30F1C" w:rsidRPr="00A45BA0" w:rsidRDefault="00B65F7E" w:rsidP="00B65F7E">
      <w:pPr>
        <w:pStyle w:val="af"/>
        <w:widowControl/>
        <w:numPr>
          <w:ilvl w:val="0"/>
          <w:numId w:val="11"/>
        </w:numPr>
        <w:tabs>
          <w:tab w:val="left" w:pos="380"/>
        </w:tabs>
        <w:autoSpaceDE/>
        <w:autoSpaceDN/>
        <w:adjustRightInd/>
        <w:spacing w:after="0"/>
        <w:ind w:left="363" w:hanging="340"/>
        <w:jc w:val="both"/>
        <w:rPr>
          <w:sz w:val="28"/>
          <w:szCs w:val="28"/>
        </w:rPr>
      </w:pPr>
      <w:r>
        <w:rPr>
          <w:sz w:val="28"/>
          <w:szCs w:val="28"/>
        </w:rPr>
        <w:t>В</w:t>
      </w:r>
      <w:r w:rsidR="00A45BA0" w:rsidRPr="00A45BA0">
        <w:rPr>
          <w:sz w:val="28"/>
          <w:szCs w:val="28"/>
        </w:rPr>
        <w:t xml:space="preserve">ажнейшим средством воспитания гражданственности и патриотизма стало волонтёрство. Создан добровольческий отряд из обучающихся 2-курсов. Волонтеры посещают детский </w:t>
      </w:r>
      <w:r w:rsidR="00CB7695" w:rsidRPr="00A45BA0">
        <w:rPr>
          <w:sz w:val="28"/>
          <w:szCs w:val="28"/>
        </w:rPr>
        <w:t>дом, оказывают</w:t>
      </w:r>
      <w:r w:rsidR="00A45BA0" w:rsidRPr="00A45BA0">
        <w:rPr>
          <w:sz w:val="28"/>
          <w:szCs w:val="28"/>
        </w:rPr>
        <w:t xml:space="preserve"> парикмахерские услуги пожилому населению города в ГОУ КЦСОН «Доверие», посещают ГБОУ СУ СОН СО «Режевской дом-интернат для престарелых и инвалидов».</w:t>
      </w:r>
    </w:p>
    <w:p w:rsidR="00A45BA0" w:rsidRPr="00A45BA0" w:rsidRDefault="00B65F7E" w:rsidP="00A45BA0">
      <w:pPr>
        <w:pStyle w:val="af"/>
        <w:widowControl/>
        <w:numPr>
          <w:ilvl w:val="0"/>
          <w:numId w:val="11"/>
        </w:numPr>
        <w:tabs>
          <w:tab w:val="left" w:pos="438"/>
        </w:tabs>
        <w:autoSpaceDE/>
        <w:autoSpaceDN/>
        <w:adjustRightInd/>
        <w:spacing w:after="0"/>
        <w:ind w:left="363" w:hanging="340"/>
        <w:jc w:val="both"/>
        <w:rPr>
          <w:sz w:val="28"/>
          <w:szCs w:val="28"/>
        </w:rPr>
      </w:pPr>
      <w:r>
        <w:rPr>
          <w:sz w:val="28"/>
          <w:szCs w:val="28"/>
        </w:rPr>
        <w:t>В</w:t>
      </w:r>
      <w:r w:rsidR="00A45BA0" w:rsidRPr="00A45BA0">
        <w:rPr>
          <w:sz w:val="28"/>
          <w:szCs w:val="28"/>
        </w:rPr>
        <w:t>стречи с ветеранами локальных воин</w:t>
      </w:r>
      <w:r>
        <w:rPr>
          <w:sz w:val="28"/>
          <w:szCs w:val="28"/>
        </w:rPr>
        <w:t>.</w:t>
      </w:r>
    </w:p>
    <w:p w:rsidR="00A45BA0" w:rsidRPr="00A45BA0" w:rsidRDefault="00B65F7E" w:rsidP="00A45BA0">
      <w:pPr>
        <w:pStyle w:val="af"/>
        <w:widowControl/>
        <w:numPr>
          <w:ilvl w:val="0"/>
          <w:numId w:val="11"/>
        </w:numPr>
        <w:tabs>
          <w:tab w:val="left" w:pos="380"/>
        </w:tabs>
        <w:autoSpaceDE/>
        <w:autoSpaceDN/>
        <w:adjustRightInd/>
        <w:spacing w:after="0"/>
        <w:ind w:left="360" w:hanging="340"/>
        <w:jc w:val="both"/>
        <w:rPr>
          <w:sz w:val="28"/>
          <w:szCs w:val="28"/>
        </w:rPr>
      </w:pPr>
      <w:r>
        <w:rPr>
          <w:sz w:val="28"/>
          <w:szCs w:val="28"/>
        </w:rPr>
        <w:lastRenderedPageBreak/>
        <w:t>В</w:t>
      </w:r>
      <w:r w:rsidR="00A45BA0" w:rsidRPr="00A45BA0">
        <w:rPr>
          <w:sz w:val="28"/>
          <w:szCs w:val="28"/>
        </w:rPr>
        <w:t xml:space="preserve"> течение года велось оформление стенда и выпуск стенгазет к знаменательным да</w:t>
      </w:r>
      <w:r w:rsidR="00A45BA0" w:rsidRPr="00A45BA0">
        <w:rPr>
          <w:sz w:val="28"/>
          <w:szCs w:val="28"/>
        </w:rPr>
        <w:softHyphen/>
        <w:t>там и государственным праздникам</w:t>
      </w:r>
      <w:r>
        <w:rPr>
          <w:sz w:val="28"/>
          <w:szCs w:val="28"/>
        </w:rPr>
        <w:t>.</w:t>
      </w:r>
    </w:p>
    <w:p w:rsidR="00A45BA0" w:rsidRDefault="00B65F7E" w:rsidP="00A45BA0">
      <w:pPr>
        <w:pStyle w:val="af"/>
        <w:widowControl/>
        <w:numPr>
          <w:ilvl w:val="0"/>
          <w:numId w:val="11"/>
        </w:numPr>
        <w:tabs>
          <w:tab w:val="left" w:pos="380"/>
        </w:tabs>
        <w:autoSpaceDE/>
        <w:autoSpaceDN/>
        <w:adjustRightInd/>
        <w:spacing w:after="0"/>
        <w:ind w:left="360" w:hanging="340"/>
        <w:jc w:val="both"/>
        <w:rPr>
          <w:sz w:val="28"/>
          <w:szCs w:val="28"/>
        </w:rPr>
      </w:pPr>
      <w:r>
        <w:rPr>
          <w:sz w:val="28"/>
          <w:szCs w:val="28"/>
        </w:rPr>
        <w:t>П</w:t>
      </w:r>
      <w:r w:rsidR="00A45BA0" w:rsidRPr="00A45BA0">
        <w:rPr>
          <w:sz w:val="28"/>
          <w:szCs w:val="28"/>
        </w:rPr>
        <w:t>роводились классные часы на темы: « Конституция РФ о защите Отечества как важнейшей функции государства, священном долге каждого гражданина», «История создания и развития Вооружённых сил», «Эстафета отцов в твоих руках»</w:t>
      </w:r>
      <w:r>
        <w:rPr>
          <w:sz w:val="28"/>
          <w:szCs w:val="28"/>
        </w:rPr>
        <w:t>.</w:t>
      </w:r>
    </w:p>
    <w:p w:rsidR="001F68F4" w:rsidRPr="00A45BA0" w:rsidRDefault="001F68F4" w:rsidP="001F68F4">
      <w:pPr>
        <w:pStyle w:val="af"/>
        <w:widowControl/>
        <w:tabs>
          <w:tab w:val="left" w:pos="380"/>
        </w:tabs>
        <w:autoSpaceDE/>
        <w:autoSpaceDN/>
        <w:adjustRightInd/>
        <w:spacing w:after="0"/>
        <w:jc w:val="both"/>
        <w:rPr>
          <w:sz w:val="28"/>
          <w:szCs w:val="28"/>
        </w:rPr>
      </w:pPr>
    </w:p>
    <w:p w:rsidR="00A45BA0" w:rsidRDefault="00A45BA0" w:rsidP="00A45BA0">
      <w:pPr>
        <w:pStyle w:val="af"/>
        <w:widowControl/>
        <w:numPr>
          <w:ilvl w:val="0"/>
          <w:numId w:val="11"/>
        </w:numPr>
        <w:tabs>
          <w:tab w:val="left" w:pos="380"/>
        </w:tabs>
        <w:autoSpaceDE/>
        <w:autoSpaceDN/>
        <w:adjustRightInd/>
        <w:spacing w:after="0"/>
        <w:ind w:left="360" w:hanging="340"/>
        <w:jc w:val="both"/>
        <w:rPr>
          <w:sz w:val="28"/>
          <w:szCs w:val="28"/>
        </w:rPr>
      </w:pPr>
      <w:r w:rsidRPr="00A45BA0">
        <w:rPr>
          <w:sz w:val="28"/>
          <w:szCs w:val="28"/>
        </w:rPr>
        <w:t>Урок мужества «Заветам отцов верны»</w:t>
      </w:r>
      <w:r w:rsidR="00B65F7E">
        <w:rPr>
          <w:sz w:val="28"/>
          <w:szCs w:val="28"/>
        </w:rPr>
        <w:t>.</w:t>
      </w:r>
    </w:p>
    <w:p w:rsidR="001F68F4" w:rsidRDefault="001F68F4" w:rsidP="001F68F4">
      <w:pPr>
        <w:pStyle w:val="af"/>
        <w:widowControl/>
        <w:tabs>
          <w:tab w:val="left" w:pos="380"/>
        </w:tabs>
        <w:autoSpaceDE/>
        <w:autoSpaceDN/>
        <w:adjustRightInd/>
        <w:spacing w:after="0"/>
        <w:jc w:val="both"/>
        <w:rPr>
          <w:sz w:val="28"/>
          <w:szCs w:val="28"/>
        </w:rPr>
      </w:pPr>
    </w:p>
    <w:p w:rsidR="00A45BA0" w:rsidRDefault="00885B81" w:rsidP="00A45BA0">
      <w:pPr>
        <w:pStyle w:val="af"/>
        <w:widowControl/>
        <w:numPr>
          <w:ilvl w:val="0"/>
          <w:numId w:val="11"/>
        </w:numPr>
        <w:tabs>
          <w:tab w:val="left" w:pos="380"/>
        </w:tabs>
        <w:autoSpaceDE/>
        <w:autoSpaceDN/>
        <w:adjustRightInd/>
        <w:spacing w:after="0"/>
        <w:ind w:left="360" w:hanging="340"/>
        <w:jc w:val="both"/>
        <w:rPr>
          <w:sz w:val="28"/>
          <w:szCs w:val="28"/>
        </w:rPr>
      </w:pPr>
      <w:r>
        <w:rPr>
          <w:noProof/>
          <w:sz w:val="28"/>
          <w:szCs w:val="28"/>
        </w:rPr>
        <w:drawing>
          <wp:anchor distT="0" distB="0" distL="114300" distR="114300" simplePos="0" relativeHeight="251653632" behindDoc="0" locked="0" layoutInCell="1" allowOverlap="1">
            <wp:simplePos x="0" y="0"/>
            <wp:positionH relativeFrom="column">
              <wp:posOffset>2628900</wp:posOffset>
            </wp:positionH>
            <wp:positionV relativeFrom="paragraph">
              <wp:posOffset>349250</wp:posOffset>
            </wp:positionV>
            <wp:extent cx="3543300" cy="2743200"/>
            <wp:effectExtent l="38100" t="38100" r="38100" b="38100"/>
            <wp:wrapSquare wrapText="bothSides"/>
            <wp:docPr id="18" name="Рисунок 18" descr="DSCF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CF038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43300" cy="2743200"/>
                    </a:xfrm>
                    <a:prstGeom prst="rect">
                      <a:avLst/>
                    </a:prstGeom>
                    <a:noFill/>
                    <a:ln w="381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45BA0" w:rsidRPr="00A45BA0">
        <w:rPr>
          <w:sz w:val="28"/>
          <w:szCs w:val="28"/>
        </w:rPr>
        <w:t>Спартакиада по военно-прикладным видам спорта</w:t>
      </w:r>
      <w:r w:rsidR="00B65F7E">
        <w:rPr>
          <w:sz w:val="28"/>
          <w:szCs w:val="28"/>
        </w:rPr>
        <w:t>.</w:t>
      </w:r>
    </w:p>
    <w:p w:rsidR="001F68F4" w:rsidRDefault="001F68F4" w:rsidP="001F68F4">
      <w:pPr>
        <w:pStyle w:val="af"/>
        <w:widowControl/>
        <w:tabs>
          <w:tab w:val="left" w:pos="380"/>
        </w:tabs>
        <w:autoSpaceDE/>
        <w:autoSpaceDN/>
        <w:adjustRightInd/>
        <w:spacing w:after="0"/>
        <w:jc w:val="both"/>
        <w:rPr>
          <w:sz w:val="28"/>
          <w:szCs w:val="28"/>
        </w:rPr>
      </w:pPr>
    </w:p>
    <w:p w:rsidR="00A45BA0" w:rsidRDefault="00A45BA0" w:rsidP="00A45BA0">
      <w:pPr>
        <w:pStyle w:val="af"/>
        <w:widowControl/>
        <w:numPr>
          <w:ilvl w:val="0"/>
          <w:numId w:val="11"/>
        </w:numPr>
        <w:tabs>
          <w:tab w:val="left" w:pos="380"/>
        </w:tabs>
        <w:autoSpaceDE/>
        <w:autoSpaceDN/>
        <w:adjustRightInd/>
        <w:spacing w:after="0"/>
        <w:ind w:left="360" w:hanging="340"/>
        <w:jc w:val="both"/>
        <w:rPr>
          <w:sz w:val="28"/>
          <w:szCs w:val="28"/>
        </w:rPr>
      </w:pPr>
      <w:r w:rsidRPr="00A45BA0">
        <w:rPr>
          <w:sz w:val="28"/>
          <w:szCs w:val="28"/>
        </w:rPr>
        <w:t>Участие в городском мероприятии «Игры настоящих мужчин», команда техникума заняла первое место</w:t>
      </w:r>
      <w:r w:rsidR="00B65F7E">
        <w:rPr>
          <w:sz w:val="28"/>
          <w:szCs w:val="28"/>
        </w:rPr>
        <w:t>.</w:t>
      </w:r>
    </w:p>
    <w:p w:rsidR="001F68F4" w:rsidRPr="00A45BA0" w:rsidRDefault="001F68F4" w:rsidP="001F68F4">
      <w:pPr>
        <w:pStyle w:val="af"/>
        <w:widowControl/>
        <w:tabs>
          <w:tab w:val="left" w:pos="380"/>
        </w:tabs>
        <w:autoSpaceDE/>
        <w:autoSpaceDN/>
        <w:adjustRightInd/>
        <w:spacing w:after="0"/>
        <w:jc w:val="both"/>
        <w:rPr>
          <w:sz w:val="28"/>
          <w:szCs w:val="28"/>
        </w:rPr>
      </w:pPr>
    </w:p>
    <w:p w:rsidR="00A45BA0" w:rsidRPr="00A45BA0" w:rsidRDefault="00885B81" w:rsidP="001F37BD">
      <w:pPr>
        <w:pStyle w:val="af"/>
        <w:widowControl/>
        <w:numPr>
          <w:ilvl w:val="0"/>
          <w:numId w:val="11"/>
        </w:numPr>
        <w:tabs>
          <w:tab w:val="left" w:pos="380"/>
        </w:tabs>
        <w:autoSpaceDE/>
        <w:autoSpaceDN/>
        <w:adjustRightInd/>
        <w:spacing w:after="0"/>
        <w:ind w:left="360" w:hanging="340"/>
        <w:rPr>
          <w:sz w:val="28"/>
          <w:szCs w:val="28"/>
        </w:rPr>
      </w:pPr>
      <w:r>
        <w:rPr>
          <w:noProof/>
          <w:sz w:val="28"/>
          <w:szCs w:val="28"/>
        </w:rPr>
        <w:drawing>
          <wp:anchor distT="0" distB="0" distL="114300" distR="114300" simplePos="0" relativeHeight="251655680" behindDoc="0" locked="0" layoutInCell="1" allowOverlap="1">
            <wp:simplePos x="0" y="0"/>
            <wp:positionH relativeFrom="column">
              <wp:posOffset>228600</wp:posOffset>
            </wp:positionH>
            <wp:positionV relativeFrom="paragraph">
              <wp:posOffset>1637030</wp:posOffset>
            </wp:positionV>
            <wp:extent cx="4229100" cy="3429000"/>
            <wp:effectExtent l="38100" t="38100" r="38100" b="38100"/>
            <wp:wrapSquare wrapText="bothSides"/>
            <wp:docPr id="22" name="Рисунок 22" descr="DSC0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C014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29100" cy="3429000"/>
                    </a:xfrm>
                    <a:prstGeom prst="rect">
                      <a:avLst/>
                    </a:prstGeom>
                    <a:noFill/>
                    <a:ln w="381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45BA0" w:rsidRPr="00A45BA0">
        <w:rPr>
          <w:sz w:val="28"/>
          <w:szCs w:val="28"/>
        </w:rPr>
        <w:t>Участие в выборах в Молодёжный парламент Свердловской области, на базе техникума была организована работа молодёжной избирательной комиссии из числа обучающихся техникума.</w:t>
      </w:r>
    </w:p>
    <w:p w:rsidR="00A45BA0" w:rsidRPr="00A45BA0" w:rsidRDefault="00B65F7E" w:rsidP="001F37BD">
      <w:pPr>
        <w:pStyle w:val="af"/>
        <w:widowControl/>
        <w:numPr>
          <w:ilvl w:val="0"/>
          <w:numId w:val="11"/>
        </w:numPr>
        <w:tabs>
          <w:tab w:val="left" w:pos="380"/>
        </w:tabs>
        <w:autoSpaceDE/>
        <w:autoSpaceDN/>
        <w:adjustRightInd/>
        <w:spacing w:after="0"/>
        <w:ind w:left="360" w:hanging="340"/>
        <w:rPr>
          <w:sz w:val="28"/>
          <w:szCs w:val="28"/>
        </w:rPr>
      </w:pPr>
      <w:r>
        <w:rPr>
          <w:sz w:val="28"/>
          <w:szCs w:val="28"/>
        </w:rPr>
        <w:t>В</w:t>
      </w:r>
      <w:r w:rsidR="00A45BA0" w:rsidRPr="00A45BA0">
        <w:rPr>
          <w:sz w:val="28"/>
          <w:szCs w:val="28"/>
        </w:rPr>
        <w:t xml:space="preserve"> библиотеке техникума оформлялись выставки к государствен</w:t>
      </w:r>
      <w:r>
        <w:rPr>
          <w:sz w:val="28"/>
          <w:szCs w:val="28"/>
        </w:rPr>
        <w:t>-</w:t>
      </w:r>
      <w:r w:rsidR="00A45BA0" w:rsidRPr="00A45BA0">
        <w:rPr>
          <w:sz w:val="28"/>
          <w:szCs w:val="28"/>
        </w:rPr>
        <w:t>ным и знаменатель</w:t>
      </w:r>
      <w:r>
        <w:rPr>
          <w:sz w:val="28"/>
          <w:szCs w:val="28"/>
        </w:rPr>
        <w:t>-</w:t>
      </w:r>
      <w:r w:rsidR="00A45BA0" w:rsidRPr="00A45BA0">
        <w:rPr>
          <w:sz w:val="28"/>
          <w:szCs w:val="28"/>
        </w:rPr>
        <w:t>ным датам;</w:t>
      </w:r>
    </w:p>
    <w:p w:rsidR="00A45BA0" w:rsidRPr="00A45BA0" w:rsidRDefault="001F68F4" w:rsidP="001F68F4">
      <w:pPr>
        <w:pStyle w:val="af"/>
        <w:widowControl/>
        <w:numPr>
          <w:ilvl w:val="0"/>
          <w:numId w:val="11"/>
        </w:numPr>
        <w:tabs>
          <w:tab w:val="left" w:pos="380"/>
          <w:tab w:val="left" w:pos="7560"/>
        </w:tabs>
        <w:autoSpaceDE/>
        <w:autoSpaceDN/>
        <w:adjustRightInd/>
        <w:spacing w:after="0"/>
        <w:ind w:left="360" w:hanging="340"/>
        <w:jc w:val="both"/>
        <w:rPr>
          <w:sz w:val="28"/>
          <w:szCs w:val="28"/>
        </w:rPr>
      </w:pPr>
      <w:r>
        <w:rPr>
          <w:sz w:val="28"/>
          <w:szCs w:val="28"/>
        </w:rPr>
        <w:t>О</w:t>
      </w:r>
      <w:r w:rsidR="00A45BA0" w:rsidRPr="00A45BA0">
        <w:rPr>
          <w:sz w:val="28"/>
          <w:szCs w:val="28"/>
        </w:rPr>
        <w:t>рганизовыва</w:t>
      </w:r>
      <w:r>
        <w:rPr>
          <w:sz w:val="28"/>
          <w:szCs w:val="28"/>
        </w:rPr>
        <w:t>-</w:t>
      </w:r>
      <w:r w:rsidR="00A45BA0" w:rsidRPr="00A45BA0">
        <w:rPr>
          <w:sz w:val="28"/>
          <w:szCs w:val="28"/>
        </w:rPr>
        <w:t>лись экскурсии в музей.</w:t>
      </w:r>
    </w:p>
    <w:p w:rsidR="001F37BD" w:rsidRDefault="001F37BD" w:rsidP="001F37BD">
      <w:pPr>
        <w:pStyle w:val="af"/>
        <w:widowControl/>
        <w:numPr>
          <w:ilvl w:val="0"/>
          <w:numId w:val="11"/>
        </w:numPr>
        <w:tabs>
          <w:tab w:val="left" w:pos="380"/>
        </w:tabs>
        <w:autoSpaceDE/>
        <w:autoSpaceDN/>
        <w:adjustRightInd/>
        <w:spacing w:after="0"/>
        <w:ind w:left="363" w:hanging="340"/>
        <w:jc w:val="both"/>
        <w:rPr>
          <w:sz w:val="28"/>
          <w:szCs w:val="28"/>
        </w:rPr>
      </w:pPr>
      <w:r w:rsidRPr="00A45BA0">
        <w:rPr>
          <w:sz w:val="28"/>
          <w:szCs w:val="28"/>
        </w:rPr>
        <w:t>«Туристический слёт»</w:t>
      </w:r>
      <w:r>
        <w:rPr>
          <w:sz w:val="28"/>
          <w:szCs w:val="28"/>
        </w:rPr>
        <w:t xml:space="preserve">   </w:t>
      </w:r>
    </w:p>
    <w:p w:rsidR="006D0357" w:rsidRDefault="006D0357" w:rsidP="006D0357">
      <w:pPr>
        <w:pStyle w:val="af"/>
        <w:widowControl/>
        <w:tabs>
          <w:tab w:val="left" w:pos="380"/>
        </w:tabs>
        <w:autoSpaceDE/>
        <w:autoSpaceDN/>
        <w:adjustRightInd/>
        <w:spacing w:after="0"/>
        <w:jc w:val="both"/>
        <w:rPr>
          <w:sz w:val="28"/>
          <w:szCs w:val="28"/>
        </w:rPr>
      </w:pPr>
    </w:p>
    <w:p w:rsidR="006D0357" w:rsidRDefault="006D0357" w:rsidP="006D0357">
      <w:pPr>
        <w:pStyle w:val="af"/>
        <w:widowControl/>
        <w:tabs>
          <w:tab w:val="left" w:pos="380"/>
        </w:tabs>
        <w:autoSpaceDE/>
        <w:autoSpaceDN/>
        <w:adjustRightInd/>
        <w:spacing w:after="0"/>
        <w:jc w:val="both"/>
        <w:rPr>
          <w:sz w:val="28"/>
          <w:szCs w:val="28"/>
        </w:rPr>
      </w:pPr>
    </w:p>
    <w:p w:rsidR="006D0357" w:rsidRDefault="006D0357" w:rsidP="006D0357">
      <w:pPr>
        <w:pStyle w:val="af"/>
        <w:widowControl/>
        <w:tabs>
          <w:tab w:val="left" w:pos="380"/>
        </w:tabs>
        <w:autoSpaceDE/>
        <w:autoSpaceDN/>
        <w:adjustRightInd/>
        <w:spacing w:after="0"/>
        <w:jc w:val="both"/>
        <w:rPr>
          <w:sz w:val="28"/>
          <w:szCs w:val="28"/>
        </w:rPr>
      </w:pPr>
    </w:p>
    <w:p w:rsidR="006D0357" w:rsidRPr="00A45BA0" w:rsidRDefault="006D0357" w:rsidP="006D0357">
      <w:pPr>
        <w:pStyle w:val="af"/>
        <w:widowControl/>
        <w:tabs>
          <w:tab w:val="left" w:pos="380"/>
        </w:tabs>
        <w:autoSpaceDE/>
        <w:autoSpaceDN/>
        <w:adjustRightInd/>
        <w:spacing w:after="0"/>
        <w:jc w:val="both"/>
        <w:rPr>
          <w:sz w:val="28"/>
          <w:szCs w:val="28"/>
        </w:rPr>
      </w:pPr>
    </w:p>
    <w:p w:rsidR="002807A9" w:rsidRDefault="00885B81" w:rsidP="009866F5">
      <w:pPr>
        <w:ind w:firstLine="341"/>
        <w:jc w:val="both"/>
        <w:rPr>
          <w:sz w:val="28"/>
          <w:szCs w:val="28"/>
        </w:rPr>
      </w:pPr>
      <w:r>
        <w:rPr>
          <w:noProof/>
          <w:sz w:val="28"/>
          <w:szCs w:val="28"/>
        </w:rPr>
        <w:lastRenderedPageBreak/>
        <w:drawing>
          <wp:anchor distT="0" distB="0" distL="114300" distR="114300" simplePos="0" relativeHeight="251656704" behindDoc="0" locked="0" layoutInCell="1" allowOverlap="1">
            <wp:simplePos x="0" y="0"/>
            <wp:positionH relativeFrom="column">
              <wp:posOffset>-228600</wp:posOffset>
            </wp:positionH>
            <wp:positionV relativeFrom="paragraph">
              <wp:posOffset>1143000</wp:posOffset>
            </wp:positionV>
            <wp:extent cx="3429000" cy="2857500"/>
            <wp:effectExtent l="38100" t="38100" r="38100" b="38100"/>
            <wp:wrapSquare wrapText="bothSides"/>
            <wp:docPr id="25" name="Рисунок 25" descr="IMG_5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_566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9000" cy="285750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58752" behindDoc="0" locked="0" layoutInCell="1" allowOverlap="1">
            <wp:simplePos x="0" y="0"/>
            <wp:positionH relativeFrom="column">
              <wp:posOffset>2743200</wp:posOffset>
            </wp:positionH>
            <wp:positionV relativeFrom="paragraph">
              <wp:posOffset>24130</wp:posOffset>
            </wp:positionV>
            <wp:extent cx="3200400" cy="2971800"/>
            <wp:effectExtent l="38100" t="38100" r="38100" b="38100"/>
            <wp:wrapSquare wrapText="bothSides"/>
            <wp:docPr id="43" name="Рисунок 43" descr="IMG_5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G_57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0400" cy="297180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6E08EB" w:rsidRDefault="006E08EB" w:rsidP="009866F5">
      <w:pPr>
        <w:ind w:firstLine="341"/>
        <w:jc w:val="both"/>
        <w:rPr>
          <w:sz w:val="28"/>
          <w:szCs w:val="28"/>
        </w:rPr>
      </w:pPr>
    </w:p>
    <w:p w:rsidR="00836DE4" w:rsidRDefault="00836DE4" w:rsidP="009866F5">
      <w:pPr>
        <w:ind w:firstLine="341"/>
        <w:jc w:val="both"/>
        <w:rPr>
          <w:sz w:val="28"/>
          <w:szCs w:val="28"/>
        </w:rPr>
      </w:pPr>
    </w:p>
    <w:p w:rsidR="00436CBF" w:rsidRDefault="00436CBF" w:rsidP="009866F5">
      <w:pPr>
        <w:ind w:firstLine="341"/>
        <w:jc w:val="both"/>
        <w:rPr>
          <w:sz w:val="28"/>
          <w:szCs w:val="28"/>
        </w:rPr>
      </w:pPr>
    </w:p>
    <w:p w:rsidR="00436CBF" w:rsidRDefault="00436CBF" w:rsidP="009866F5">
      <w:pPr>
        <w:ind w:firstLine="341"/>
        <w:jc w:val="both"/>
        <w:rPr>
          <w:sz w:val="28"/>
          <w:szCs w:val="28"/>
        </w:rPr>
      </w:pPr>
    </w:p>
    <w:p w:rsidR="00436CBF" w:rsidRDefault="00436CBF" w:rsidP="009866F5">
      <w:pPr>
        <w:ind w:firstLine="341"/>
        <w:jc w:val="both"/>
        <w:rPr>
          <w:sz w:val="28"/>
          <w:szCs w:val="28"/>
        </w:rPr>
      </w:pPr>
    </w:p>
    <w:p w:rsidR="00436CBF" w:rsidRDefault="00436CBF" w:rsidP="009866F5">
      <w:pPr>
        <w:ind w:firstLine="341"/>
        <w:jc w:val="both"/>
        <w:rPr>
          <w:sz w:val="28"/>
          <w:szCs w:val="28"/>
        </w:rPr>
      </w:pPr>
    </w:p>
    <w:p w:rsidR="00436CBF" w:rsidRDefault="00436CBF" w:rsidP="009866F5">
      <w:pPr>
        <w:ind w:firstLine="341"/>
        <w:jc w:val="both"/>
        <w:rPr>
          <w:sz w:val="28"/>
          <w:szCs w:val="28"/>
        </w:rPr>
      </w:pPr>
    </w:p>
    <w:p w:rsidR="00436CBF" w:rsidRDefault="00436CBF" w:rsidP="009866F5">
      <w:pPr>
        <w:ind w:firstLine="341"/>
        <w:jc w:val="both"/>
        <w:rPr>
          <w:sz w:val="28"/>
          <w:szCs w:val="28"/>
        </w:rPr>
      </w:pPr>
    </w:p>
    <w:p w:rsidR="009866F5" w:rsidRPr="009866F5" w:rsidRDefault="009866F5" w:rsidP="009866F5">
      <w:pPr>
        <w:ind w:firstLine="341"/>
        <w:jc w:val="both"/>
        <w:rPr>
          <w:sz w:val="28"/>
          <w:szCs w:val="28"/>
        </w:rPr>
      </w:pPr>
      <w:r w:rsidRPr="009866F5">
        <w:rPr>
          <w:sz w:val="28"/>
          <w:szCs w:val="28"/>
        </w:rPr>
        <w:t xml:space="preserve">По итогам 2010-2011 учебного года учащаяся Бондаренко Марина коллективом техникума была выдвинуты на получение стипендии Губернатора Свердловской области. В октябре 2011 года прошло торжественное вручение в резиденции Губернатора свидетельства о назначении стипендии Губернатора Свердловской области «За успехи в освоении рабочей профессии». Марина стала дважды лауреатом стипендии Губернатора. </w:t>
      </w:r>
    </w:p>
    <w:p w:rsidR="009866F5" w:rsidRPr="009866F5" w:rsidRDefault="00885B81" w:rsidP="009866F5">
      <w:pPr>
        <w:pStyle w:val="af"/>
        <w:ind w:left="23" w:right="23" w:firstLine="318"/>
        <w:jc w:val="both"/>
        <w:rPr>
          <w:sz w:val="28"/>
          <w:szCs w:val="28"/>
        </w:rPr>
      </w:pPr>
      <w:r>
        <w:rPr>
          <w:noProof/>
          <w:sz w:val="28"/>
          <w:szCs w:val="28"/>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1517650</wp:posOffset>
            </wp:positionV>
            <wp:extent cx="3086100" cy="2310130"/>
            <wp:effectExtent l="38100" t="38100" r="38100" b="33020"/>
            <wp:wrapSquare wrapText="bothSides"/>
            <wp:docPr id="41" name="Рисунок 41" descr="IMG_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G_01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86100" cy="231013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9866F5" w:rsidRPr="009866F5">
        <w:rPr>
          <w:sz w:val="28"/>
          <w:szCs w:val="28"/>
        </w:rPr>
        <w:t>Самоуправление – это важная необходимая  часть воспитательного процесса. В целях воспитания социально-активной личности, сочетающей высокую нравственность и культуру с чувством профессионального достоинства и ответственности за качество и результаты своего труда</w:t>
      </w:r>
      <w:r w:rsidR="00CB7695">
        <w:rPr>
          <w:sz w:val="28"/>
          <w:szCs w:val="28"/>
        </w:rPr>
        <w:t>,</w:t>
      </w:r>
      <w:r w:rsidR="009866F5" w:rsidRPr="009866F5">
        <w:rPr>
          <w:sz w:val="28"/>
          <w:szCs w:val="28"/>
        </w:rPr>
        <w:t xml:space="preserve"> в техникуме действует студенческое самоуправление. Как особой формы самостоятельной, инициативной, целенаправленной, организованной общественной деятельности обучающихся по реализации функций управления студенческой жизнью техникума.</w:t>
      </w:r>
    </w:p>
    <w:p w:rsidR="009866F5" w:rsidRPr="009866F5" w:rsidRDefault="009866F5" w:rsidP="009866F5">
      <w:pPr>
        <w:pStyle w:val="af"/>
        <w:ind w:left="23" w:right="23" w:firstLine="318"/>
        <w:jc w:val="both"/>
        <w:rPr>
          <w:sz w:val="28"/>
          <w:szCs w:val="28"/>
        </w:rPr>
      </w:pPr>
      <w:r w:rsidRPr="009866F5">
        <w:rPr>
          <w:sz w:val="28"/>
          <w:szCs w:val="28"/>
        </w:rPr>
        <w:t>Работа по развитию студенческого самоуправления реализуется в соответствии с Положением о студенческом совете ГБОУ СПО СО «Режевской многопрофильный техникум».</w:t>
      </w:r>
      <w:r w:rsidR="00836DE4">
        <w:rPr>
          <w:sz w:val="28"/>
          <w:szCs w:val="28"/>
        </w:rPr>
        <w:t xml:space="preserve"> </w:t>
      </w:r>
      <w:r w:rsidRPr="009866F5">
        <w:rPr>
          <w:sz w:val="28"/>
          <w:szCs w:val="28"/>
        </w:rPr>
        <w:t xml:space="preserve">Ежемесячно в техникуме проходят заседания Студенческого совета. </w:t>
      </w:r>
    </w:p>
    <w:p w:rsidR="003D4132" w:rsidRPr="003D4132" w:rsidRDefault="003D4132" w:rsidP="003D4132">
      <w:pPr>
        <w:pStyle w:val="af"/>
        <w:ind w:left="40" w:firstLine="301"/>
        <w:jc w:val="both"/>
        <w:rPr>
          <w:sz w:val="28"/>
          <w:szCs w:val="28"/>
        </w:rPr>
      </w:pPr>
      <w:r w:rsidRPr="003D4132">
        <w:rPr>
          <w:sz w:val="28"/>
          <w:szCs w:val="28"/>
        </w:rPr>
        <w:lastRenderedPageBreak/>
        <w:t>В 2011 году  преподаватель истории Чупина Е.Ю. приняла участие в конкурсе программ по осуществлению патриотического воспитания в образовательном учреждении. На конкурс были представлены творческие отчёты о проделанной работе, фотоматериалы, программы. Елена Юрьевна заняла шестое место, ей  вручена благодарность за участие в областном конкурсе среди педагогических работников, осуществляющих патриотическое воспитание. Особое значение имеют усилия, направленные на выработку у обучающихся толерантного поведения, навыков межкультурного взаимодействия между представителями разных национальностей и культурных традиций.</w:t>
      </w:r>
      <w:r>
        <w:rPr>
          <w:sz w:val="28"/>
          <w:szCs w:val="28"/>
        </w:rPr>
        <w:t xml:space="preserve">                                                           </w:t>
      </w:r>
      <w:r w:rsidRPr="003D4132">
        <w:rPr>
          <w:sz w:val="28"/>
          <w:szCs w:val="28"/>
        </w:rPr>
        <w:t>В течение года проводились тематические классные часы, беседы о толерантном отношении, вероисповедания, национальности («Экстремизм и его история», «Все мы граждане одной страны», «Толерантность как способ преодоления социальных, религиозных и межнациональных конфликтов», «Субкультуры и Я», «Не дай себя обмануть»</w:t>
      </w:r>
      <w:r w:rsidR="00CB7695">
        <w:rPr>
          <w:sz w:val="28"/>
          <w:szCs w:val="28"/>
        </w:rPr>
        <w:t>,</w:t>
      </w:r>
      <w:r w:rsidRPr="003D4132">
        <w:rPr>
          <w:sz w:val="28"/>
          <w:szCs w:val="28"/>
        </w:rPr>
        <w:t xml:space="preserve"> </w:t>
      </w:r>
      <w:r w:rsidR="00CB7695">
        <w:rPr>
          <w:sz w:val="28"/>
          <w:szCs w:val="28"/>
        </w:rPr>
        <w:t>«О</w:t>
      </w:r>
      <w:r w:rsidRPr="003D4132">
        <w:rPr>
          <w:sz w:val="28"/>
          <w:szCs w:val="28"/>
        </w:rPr>
        <w:t xml:space="preserve"> распространении в России нетрадиционных религиозных течений»). </w:t>
      </w:r>
    </w:p>
    <w:p w:rsidR="003D4132" w:rsidRPr="003D4132" w:rsidRDefault="003D4132" w:rsidP="003D4132">
      <w:pPr>
        <w:pStyle w:val="af"/>
        <w:ind w:left="40"/>
        <w:jc w:val="both"/>
        <w:rPr>
          <w:sz w:val="28"/>
          <w:szCs w:val="28"/>
        </w:rPr>
      </w:pPr>
      <w:r w:rsidRPr="003D4132">
        <w:rPr>
          <w:sz w:val="28"/>
          <w:szCs w:val="28"/>
        </w:rPr>
        <w:t>Важное место в воспитании будущих специалистов отводится культурно-массовой и творческой деятельности обучающихся, способствующей приобретению положительных привычек, формированию характера, развитию инициативы, творческих способностей и активной жизненной позиции. Традиционными в техникуме стали такие мероприятия как:</w:t>
      </w:r>
    </w:p>
    <w:p w:rsidR="003D4132" w:rsidRPr="003D4132" w:rsidRDefault="003D4132" w:rsidP="003D4132">
      <w:pPr>
        <w:pStyle w:val="af"/>
        <w:widowControl/>
        <w:numPr>
          <w:ilvl w:val="0"/>
          <w:numId w:val="12"/>
        </w:numPr>
        <w:autoSpaceDE/>
        <w:autoSpaceDN/>
        <w:adjustRightInd/>
        <w:spacing w:after="0"/>
        <w:ind w:left="397" w:hanging="357"/>
        <w:jc w:val="both"/>
        <w:rPr>
          <w:sz w:val="28"/>
          <w:szCs w:val="28"/>
        </w:rPr>
      </w:pPr>
      <w:r w:rsidRPr="003D4132">
        <w:rPr>
          <w:sz w:val="28"/>
          <w:szCs w:val="28"/>
        </w:rPr>
        <w:t>Посвящение в студенты;</w:t>
      </w:r>
    </w:p>
    <w:p w:rsidR="003D4132" w:rsidRPr="003D4132" w:rsidRDefault="003D4132" w:rsidP="003D4132">
      <w:pPr>
        <w:pStyle w:val="af"/>
        <w:widowControl/>
        <w:numPr>
          <w:ilvl w:val="0"/>
          <w:numId w:val="12"/>
        </w:numPr>
        <w:autoSpaceDE/>
        <w:autoSpaceDN/>
        <w:adjustRightInd/>
        <w:spacing w:after="0"/>
        <w:ind w:left="397" w:hanging="357"/>
        <w:jc w:val="both"/>
        <w:rPr>
          <w:sz w:val="28"/>
          <w:szCs w:val="28"/>
        </w:rPr>
      </w:pPr>
      <w:r w:rsidRPr="003D4132">
        <w:rPr>
          <w:sz w:val="28"/>
          <w:szCs w:val="28"/>
        </w:rPr>
        <w:t>Профессиональные праздники («День повара», «День автомобилиста», «День работников сельского хозяйства», «День энергетика» и т.д)</w:t>
      </w:r>
      <w:r w:rsidR="001F68F4">
        <w:rPr>
          <w:sz w:val="28"/>
          <w:szCs w:val="28"/>
        </w:rPr>
        <w:t>.</w:t>
      </w:r>
    </w:p>
    <w:p w:rsidR="003D4132" w:rsidRPr="003D4132" w:rsidRDefault="00885B81" w:rsidP="003D4132">
      <w:pPr>
        <w:pStyle w:val="af"/>
        <w:widowControl/>
        <w:numPr>
          <w:ilvl w:val="0"/>
          <w:numId w:val="12"/>
        </w:numPr>
        <w:autoSpaceDE/>
        <w:autoSpaceDN/>
        <w:adjustRightInd/>
        <w:spacing w:after="0"/>
        <w:ind w:left="397" w:hanging="357"/>
        <w:jc w:val="both"/>
        <w:rPr>
          <w:sz w:val="28"/>
          <w:szCs w:val="28"/>
        </w:rPr>
      </w:pPr>
      <w:r>
        <w:rPr>
          <w:noProof/>
          <w:sz w:val="28"/>
          <w:szCs w:val="28"/>
        </w:rPr>
        <w:drawing>
          <wp:anchor distT="0" distB="0" distL="114300" distR="114300" simplePos="0" relativeHeight="251659776" behindDoc="0" locked="0" layoutInCell="1" allowOverlap="1">
            <wp:simplePos x="0" y="0"/>
            <wp:positionH relativeFrom="column">
              <wp:posOffset>114300</wp:posOffset>
            </wp:positionH>
            <wp:positionV relativeFrom="paragraph">
              <wp:posOffset>172720</wp:posOffset>
            </wp:positionV>
            <wp:extent cx="3200400" cy="2514600"/>
            <wp:effectExtent l="38100" t="38100" r="38100" b="38100"/>
            <wp:wrapSquare wrapText="bothSides"/>
            <wp:docPr id="45" name="Рисунок 45" descr="SN156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N1561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251460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D4132" w:rsidRPr="003D4132">
        <w:rPr>
          <w:sz w:val="28"/>
          <w:szCs w:val="28"/>
        </w:rPr>
        <w:t>День открытых дверей</w:t>
      </w:r>
      <w:r w:rsidR="001F68F4">
        <w:rPr>
          <w:sz w:val="28"/>
          <w:szCs w:val="28"/>
        </w:rPr>
        <w:t>.</w:t>
      </w:r>
    </w:p>
    <w:p w:rsidR="003D4132" w:rsidRPr="003D4132" w:rsidRDefault="003D4132" w:rsidP="003D4132">
      <w:pPr>
        <w:pStyle w:val="af"/>
        <w:widowControl/>
        <w:numPr>
          <w:ilvl w:val="0"/>
          <w:numId w:val="12"/>
        </w:numPr>
        <w:autoSpaceDE/>
        <w:autoSpaceDN/>
        <w:adjustRightInd/>
        <w:spacing w:after="0"/>
        <w:ind w:left="397" w:hanging="357"/>
        <w:jc w:val="both"/>
        <w:rPr>
          <w:sz w:val="28"/>
          <w:szCs w:val="28"/>
        </w:rPr>
      </w:pPr>
      <w:r w:rsidRPr="003D4132">
        <w:rPr>
          <w:sz w:val="28"/>
          <w:szCs w:val="28"/>
        </w:rPr>
        <w:t>Фестиваль творчества «Радуга талантов»</w:t>
      </w:r>
      <w:r w:rsidR="001F68F4">
        <w:rPr>
          <w:sz w:val="28"/>
          <w:szCs w:val="28"/>
        </w:rPr>
        <w:t>.</w:t>
      </w:r>
    </w:p>
    <w:p w:rsidR="003D4132" w:rsidRPr="003D4132" w:rsidRDefault="003D4132" w:rsidP="003D4132">
      <w:pPr>
        <w:pStyle w:val="af"/>
        <w:widowControl/>
        <w:numPr>
          <w:ilvl w:val="0"/>
          <w:numId w:val="12"/>
        </w:numPr>
        <w:autoSpaceDE/>
        <w:autoSpaceDN/>
        <w:adjustRightInd/>
        <w:spacing w:after="0"/>
        <w:ind w:left="397" w:hanging="357"/>
        <w:jc w:val="both"/>
        <w:rPr>
          <w:sz w:val="28"/>
          <w:szCs w:val="28"/>
        </w:rPr>
      </w:pPr>
      <w:r w:rsidRPr="003D4132">
        <w:rPr>
          <w:sz w:val="28"/>
          <w:szCs w:val="28"/>
        </w:rPr>
        <w:t>Татьянин день</w:t>
      </w:r>
      <w:r w:rsidR="001F68F4">
        <w:rPr>
          <w:sz w:val="28"/>
          <w:szCs w:val="28"/>
        </w:rPr>
        <w:t>.</w:t>
      </w:r>
    </w:p>
    <w:p w:rsidR="003D4132" w:rsidRPr="003D4132" w:rsidRDefault="003D4132" w:rsidP="003D4132">
      <w:pPr>
        <w:pStyle w:val="af"/>
        <w:widowControl/>
        <w:numPr>
          <w:ilvl w:val="0"/>
          <w:numId w:val="12"/>
        </w:numPr>
        <w:autoSpaceDE/>
        <w:autoSpaceDN/>
        <w:adjustRightInd/>
        <w:spacing w:after="0"/>
        <w:ind w:left="397" w:hanging="357"/>
        <w:jc w:val="both"/>
        <w:rPr>
          <w:sz w:val="28"/>
          <w:szCs w:val="28"/>
        </w:rPr>
      </w:pPr>
      <w:r w:rsidRPr="003D4132">
        <w:rPr>
          <w:sz w:val="28"/>
          <w:szCs w:val="28"/>
        </w:rPr>
        <w:t>Счастливый случай</w:t>
      </w:r>
      <w:r w:rsidR="001F68F4">
        <w:rPr>
          <w:sz w:val="28"/>
          <w:szCs w:val="28"/>
        </w:rPr>
        <w:t>.</w:t>
      </w:r>
    </w:p>
    <w:p w:rsidR="003D4132" w:rsidRPr="003D4132" w:rsidRDefault="003D4132" w:rsidP="003D4132">
      <w:pPr>
        <w:pStyle w:val="af"/>
        <w:widowControl/>
        <w:numPr>
          <w:ilvl w:val="0"/>
          <w:numId w:val="12"/>
        </w:numPr>
        <w:autoSpaceDE/>
        <w:autoSpaceDN/>
        <w:adjustRightInd/>
        <w:spacing w:after="0"/>
        <w:ind w:left="397" w:hanging="357"/>
        <w:jc w:val="both"/>
        <w:rPr>
          <w:sz w:val="28"/>
          <w:szCs w:val="28"/>
        </w:rPr>
      </w:pPr>
      <w:r w:rsidRPr="003D4132">
        <w:rPr>
          <w:sz w:val="28"/>
          <w:szCs w:val="28"/>
        </w:rPr>
        <w:t>Конкурс «Идеальная пара»</w:t>
      </w:r>
      <w:r w:rsidR="001F68F4">
        <w:rPr>
          <w:sz w:val="28"/>
          <w:szCs w:val="28"/>
        </w:rPr>
        <w:t>.</w:t>
      </w:r>
    </w:p>
    <w:p w:rsidR="003D4132" w:rsidRDefault="00885B81" w:rsidP="003D4132">
      <w:pPr>
        <w:pStyle w:val="af"/>
        <w:widowControl/>
        <w:numPr>
          <w:ilvl w:val="0"/>
          <w:numId w:val="12"/>
        </w:numPr>
        <w:autoSpaceDE/>
        <w:autoSpaceDN/>
        <w:adjustRightInd/>
        <w:spacing w:after="0"/>
        <w:ind w:left="397" w:hanging="357"/>
        <w:jc w:val="both"/>
        <w:rPr>
          <w:sz w:val="28"/>
          <w:szCs w:val="28"/>
        </w:rPr>
      </w:pPr>
      <w:r>
        <w:rPr>
          <w:noProof/>
          <w:sz w:val="28"/>
          <w:szCs w:val="28"/>
        </w:rPr>
        <w:drawing>
          <wp:anchor distT="0" distB="0" distL="114300" distR="114300" simplePos="0" relativeHeight="251660800" behindDoc="0" locked="0" layoutInCell="1" allowOverlap="1">
            <wp:simplePos x="0" y="0"/>
            <wp:positionH relativeFrom="column">
              <wp:posOffset>-800735</wp:posOffset>
            </wp:positionH>
            <wp:positionV relativeFrom="paragraph">
              <wp:posOffset>482600</wp:posOffset>
            </wp:positionV>
            <wp:extent cx="3429000" cy="2571750"/>
            <wp:effectExtent l="38100" t="38100" r="38100" b="38100"/>
            <wp:wrapSquare wrapText="bothSides"/>
            <wp:docPr id="46" name="Рисунок 46" descr="SN156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N15617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29000" cy="257175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D4132" w:rsidRPr="003D4132">
        <w:rPr>
          <w:sz w:val="28"/>
          <w:szCs w:val="28"/>
        </w:rPr>
        <w:t>Конкурсный вечер «Игривая метелица»</w:t>
      </w:r>
      <w:r w:rsidR="001F68F4">
        <w:rPr>
          <w:sz w:val="28"/>
          <w:szCs w:val="28"/>
        </w:rPr>
        <w:t>.</w:t>
      </w:r>
    </w:p>
    <w:p w:rsidR="00C14F06" w:rsidRDefault="00C14F06" w:rsidP="00C14F06">
      <w:pPr>
        <w:pStyle w:val="af"/>
        <w:widowControl/>
        <w:autoSpaceDE/>
        <w:autoSpaceDN/>
        <w:adjustRightInd/>
        <w:spacing w:after="0"/>
        <w:ind w:left="40"/>
        <w:jc w:val="both"/>
        <w:rPr>
          <w:sz w:val="28"/>
          <w:szCs w:val="28"/>
        </w:rPr>
      </w:pPr>
    </w:p>
    <w:p w:rsidR="00D01E34" w:rsidRDefault="00D01E34" w:rsidP="00D01E34">
      <w:pPr>
        <w:pStyle w:val="af"/>
        <w:widowControl/>
        <w:autoSpaceDE/>
        <w:autoSpaceDN/>
        <w:adjustRightInd/>
        <w:spacing w:after="0"/>
        <w:ind w:left="40"/>
        <w:jc w:val="both"/>
        <w:rPr>
          <w:sz w:val="28"/>
          <w:szCs w:val="28"/>
        </w:rPr>
      </w:pPr>
    </w:p>
    <w:p w:rsidR="00D01E34" w:rsidRDefault="00D01E34" w:rsidP="00D01E34">
      <w:pPr>
        <w:pStyle w:val="af"/>
        <w:widowControl/>
        <w:autoSpaceDE/>
        <w:autoSpaceDN/>
        <w:adjustRightInd/>
        <w:spacing w:after="0"/>
        <w:jc w:val="both"/>
        <w:rPr>
          <w:sz w:val="28"/>
          <w:szCs w:val="28"/>
        </w:rPr>
      </w:pPr>
    </w:p>
    <w:p w:rsidR="00D01E34" w:rsidRDefault="00D01E34" w:rsidP="00D01E34">
      <w:pPr>
        <w:pStyle w:val="af"/>
        <w:widowControl/>
        <w:autoSpaceDE/>
        <w:autoSpaceDN/>
        <w:adjustRightInd/>
        <w:spacing w:after="0"/>
        <w:ind w:left="40"/>
        <w:jc w:val="both"/>
        <w:rPr>
          <w:sz w:val="28"/>
          <w:szCs w:val="28"/>
        </w:rPr>
      </w:pPr>
    </w:p>
    <w:p w:rsidR="00D01E34" w:rsidRDefault="00D01E34" w:rsidP="00D01E34">
      <w:pPr>
        <w:pStyle w:val="af"/>
        <w:widowControl/>
        <w:autoSpaceDE/>
        <w:autoSpaceDN/>
        <w:adjustRightInd/>
        <w:spacing w:after="0"/>
        <w:ind w:left="40"/>
        <w:jc w:val="both"/>
        <w:rPr>
          <w:sz w:val="28"/>
          <w:szCs w:val="28"/>
        </w:rPr>
      </w:pPr>
    </w:p>
    <w:p w:rsidR="00D01E34" w:rsidRDefault="00D01E34" w:rsidP="00D01E34">
      <w:pPr>
        <w:pStyle w:val="af"/>
        <w:widowControl/>
        <w:autoSpaceDE/>
        <w:autoSpaceDN/>
        <w:adjustRightInd/>
        <w:spacing w:after="0"/>
        <w:ind w:left="40"/>
        <w:jc w:val="both"/>
        <w:rPr>
          <w:sz w:val="28"/>
          <w:szCs w:val="28"/>
        </w:rPr>
      </w:pPr>
    </w:p>
    <w:p w:rsidR="003D4132" w:rsidRDefault="003D4132" w:rsidP="003D4132">
      <w:pPr>
        <w:pStyle w:val="af"/>
        <w:widowControl/>
        <w:numPr>
          <w:ilvl w:val="0"/>
          <w:numId w:val="12"/>
        </w:numPr>
        <w:autoSpaceDE/>
        <w:autoSpaceDN/>
        <w:adjustRightInd/>
        <w:spacing w:after="0"/>
        <w:ind w:left="397" w:hanging="357"/>
        <w:jc w:val="both"/>
        <w:rPr>
          <w:sz w:val="28"/>
          <w:szCs w:val="28"/>
        </w:rPr>
      </w:pPr>
      <w:r w:rsidRPr="003D4132">
        <w:rPr>
          <w:sz w:val="28"/>
          <w:szCs w:val="28"/>
        </w:rPr>
        <w:lastRenderedPageBreak/>
        <w:t>Вечер «Вопросов и ответов» (встреча представителей групп с администрацией техникума).</w:t>
      </w:r>
    </w:p>
    <w:p w:rsidR="003D4132" w:rsidRDefault="00885B81" w:rsidP="003D4132">
      <w:pPr>
        <w:pStyle w:val="af"/>
        <w:widowControl/>
        <w:autoSpaceDE/>
        <w:autoSpaceDN/>
        <w:adjustRightInd/>
        <w:spacing w:after="0"/>
        <w:jc w:val="both"/>
        <w:rPr>
          <w:sz w:val="28"/>
          <w:szCs w:val="28"/>
        </w:rPr>
      </w:pPr>
      <w:r>
        <w:rPr>
          <w:noProof/>
          <w:sz w:val="28"/>
          <w:szCs w:val="28"/>
        </w:rPr>
        <w:drawing>
          <wp:anchor distT="0" distB="0" distL="114300" distR="114300" simplePos="0" relativeHeight="251661824" behindDoc="0" locked="0" layoutInCell="1" allowOverlap="1">
            <wp:simplePos x="0" y="0"/>
            <wp:positionH relativeFrom="column">
              <wp:posOffset>0</wp:posOffset>
            </wp:positionH>
            <wp:positionV relativeFrom="paragraph">
              <wp:posOffset>149860</wp:posOffset>
            </wp:positionV>
            <wp:extent cx="3429000" cy="2277110"/>
            <wp:effectExtent l="38100" t="38100" r="38100" b="46990"/>
            <wp:wrapSquare wrapText="bothSides"/>
            <wp:docPr id="47" name="Рисунок 47" descr="P1040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104069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9000" cy="227711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3D4132" w:rsidRPr="003D4132" w:rsidRDefault="003D4132" w:rsidP="003D4132">
      <w:pPr>
        <w:pStyle w:val="af"/>
        <w:widowControl/>
        <w:autoSpaceDE/>
        <w:autoSpaceDN/>
        <w:adjustRightInd/>
        <w:spacing w:after="0"/>
        <w:jc w:val="both"/>
        <w:rPr>
          <w:sz w:val="28"/>
          <w:szCs w:val="28"/>
        </w:rPr>
      </w:pPr>
    </w:p>
    <w:p w:rsidR="00DF45EA" w:rsidRDefault="00DF45EA" w:rsidP="00836DE4">
      <w:pPr>
        <w:ind w:firstLine="708"/>
        <w:jc w:val="both"/>
        <w:rPr>
          <w:sz w:val="28"/>
          <w:szCs w:val="28"/>
        </w:rPr>
      </w:pPr>
    </w:p>
    <w:p w:rsidR="00DF45EA" w:rsidRDefault="00DF45EA" w:rsidP="00836DE4">
      <w:pPr>
        <w:ind w:firstLine="708"/>
        <w:jc w:val="both"/>
        <w:rPr>
          <w:sz w:val="28"/>
          <w:szCs w:val="28"/>
        </w:rPr>
      </w:pPr>
    </w:p>
    <w:p w:rsidR="00DF45EA" w:rsidRDefault="00DF45EA" w:rsidP="00836DE4">
      <w:pPr>
        <w:ind w:firstLine="708"/>
        <w:jc w:val="both"/>
        <w:rPr>
          <w:sz w:val="28"/>
          <w:szCs w:val="28"/>
        </w:rPr>
      </w:pPr>
    </w:p>
    <w:p w:rsidR="00DF45EA" w:rsidRDefault="00DF45EA" w:rsidP="00836DE4">
      <w:pPr>
        <w:ind w:firstLine="708"/>
        <w:jc w:val="both"/>
        <w:rPr>
          <w:sz w:val="28"/>
          <w:szCs w:val="28"/>
        </w:rPr>
      </w:pPr>
    </w:p>
    <w:p w:rsidR="00DF45EA" w:rsidRDefault="00DF45EA" w:rsidP="00836DE4">
      <w:pPr>
        <w:ind w:firstLine="708"/>
        <w:jc w:val="both"/>
        <w:rPr>
          <w:sz w:val="28"/>
          <w:szCs w:val="28"/>
        </w:rPr>
      </w:pPr>
    </w:p>
    <w:p w:rsidR="00DF45EA" w:rsidRDefault="00DF45EA" w:rsidP="00836DE4">
      <w:pPr>
        <w:ind w:firstLine="708"/>
        <w:jc w:val="both"/>
        <w:rPr>
          <w:sz w:val="28"/>
          <w:szCs w:val="28"/>
        </w:rPr>
      </w:pPr>
    </w:p>
    <w:p w:rsidR="00DF45EA" w:rsidRDefault="00885B81" w:rsidP="00836DE4">
      <w:pPr>
        <w:ind w:firstLine="708"/>
        <w:jc w:val="both"/>
        <w:rPr>
          <w:sz w:val="28"/>
          <w:szCs w:val="28"/>
        </w:rPr>
      </w:pPr>
      <w:r>
        <w:rPr>
          <w:noProof/>
          <w:sz w:val="28"/>
          <w:szCs w:val="28"/>
        </w:rPr>
        <w:drawing>
          <wp:anchor distT="0" distB="0" distL="114300" distR="114300" simplePos="0" relativeHeight="251662848" behindDoc="0" locked="0" layoutInCell="1" allowOverlap="1">
            <wp:simplePos x="0" y="0"/>
            <wp:positionH relativeFrom="column">
              <wp:posOffset>-1257935</wp:posOffset>
            </wp:positionH>
            <wp:positionV relativeFrom="paragraph">
              <wp:posOffset>114300</wp:posOffset>
            </wp:positionV>
            <wp:extent cx="3657600" cy="2150745"/>
            <wp:effectExtent l="38100" t="38100" r="38100" b="40005"/>
            <wp:wrapSquare wrapText="bothSides"/>
            <wp:docPr id="48" name="Рисунок 48" descr="IMG_0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G_02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57600" cy="215074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DF45EA" w:rsidRDefault="00DF45EA" w:rsidP="00836DE4">
      <w:pPr>
        <w:ind w:firstLine="708"/>
        <w:jc w:val="both"/>
        <w:rPr>
          <w:sz w:val="28"/>
          <w:szCs w:val="28"/>
        </w:rPr>
      </w:pPr>
    </w:p>
    <w:p w:rsidR="00DF45EA" w:rsidRDefault="00DF45EA" w:rsidP="00836DE4">
      <w:pPr>
        <w:ind w:firstLine="708"/>
        <w:jc w:val="both"/>
        <w:rPr>
          <w:sz w:val="28"/>
          <w:szCs w:val="28"/>
        </w:rPr>
      </w:pPr>
    </w:p>
    <w:p w:rsidR="00DF45EA" w:rsidRDefault="00DF45EA" w:rsidP="00836DE4">
      <w:pPr>
        <w:ind w:firstLine="708"/>
        <w:jc w:val="both"/>
        <w:rPr>
          <w:sz w:val="28"/>
          <w:szCs w:val="28"/>
        </w:rPr>
      </w:pPr>
    </w:p>
    <w:p w:rsidR="00DF45EA" w:rsidRDefault="00DF45EA" w:rsidP="00836DE4">
      <w:pPr>
        <w:ind w:firstLine="708"/>
        <w:jc w:val="both"/>
        <w:rPr>
          <w:sz w:val="28"/>
          <w:szCs w:val="28"/>
        </w:rPr>
      </w:pPr>
    </w:p>
    <w:p w:rsidR="00DF45EA" w:rsidRDefault="00DF45EA" w:rsidP="00836DE4">
      <w:pPr>
        <w:ind w:firstLine="708"/>
        <w:jc w:val="both"/>
        <w:rPr>
          <w:sz w:val="28"/>
          <w:szCs w:val="28"/>
        </w:rPr>
      </w:pPr>
    </w:p>
    <w:p w:rsidR="00DF45EA" w:rsidRDefault="00DF45EA" w:rsidP="00836DE4">
      <w:pPr>
        <w:ind w:firstLine="708"/>
        <w:jc w:val="both"/>
        <w:rPr>
          <w:sz w:val="28"/>
          <w:szCs w:val="28"/>
        </w:rPr>
      </w:pPr>
    </w:p>
    <w:p w:rsidR="00DF45EA" w:rsidRDefault="00DF45EA" w:rsidP="00836DE4">
      <w:pPr>
        <w:ind w:firstLine="708"/>
        <w:jc w:val="both"/>
        <w:rPr>
          <w:sz w:val="28"/>
          <w:szCs w:val="28"/>
        </w:rPr>
      </w:pPr>
    </w:p>
    <w:p w:rsidR="003D5526" w:rsidRPr="003D5526" w:rsidRDefault="003D5526" w:rsidP="003D5526">
      <w:pPr>
        <w:ind w:firstLine="708"/>
        <w:jc w:val="both"/>
        <w:rPr>
          <w:sz w:val="28"/>
          <w:szCs w:val="28"/>
        </w:rPr>
      </w:pPr>
      <w:r w:rsidRPr="003D5526">
        <w:rPr>
          <w:sz w:val="28"/>
          <w:szCs w:val="28"/>
        </w:rPr>
        <w:t xml:space="preserve">Для обучающихся, проявивших свои таланты в различных областях деятельности, организуется участие в окружных и городских конкурсах, фестивалях, олимпиадах. </w:t>
      </w:r>
    </w:p>
    <w:p w:rsidR="003D5526" w:rsidRPr="003D5526" w:rsidRDefault="003D5526" w:rsidP="003D5526">
      <w:pPr>
        <w:ind w:firstLine="708"/>
        <w:jc w:val="both"/>
        <w:rPr>
          <w:sz w:val="28"/>
          <w:szCs w:val="28"/>
        </w:rPr>
      </w:pPr>
      <w:r w:rsidRPr="003D5526">
        <w:rPr>
          <w:sz w:val="28"/>
          <w:szCs w:val="28"/>
        </w:rPr>
        <w:t xml:space="preserve"> Так, Бондаренко Марина, гр.307 (мастер п\о Хамидуллина Р.А.), Лепинских Александр , гр. 202 (мастер Лебедева Г.Ф.) активно участвовали в конкурсах и олимпиадах, результат:</w:t>
      </w:r>
    </w:p>
    <w:p w:rsidR="003D5526" w:rsidRPr="003D5526" w:rsidRDefault="003D5526" w:rsidP="003D5526">
      <w:pPr>
        <w:ind w:firstLine="708"/>
        <w:jc w:val="both"/>
        <w:rPr>
          <w:sz w:val="28"/>
          <w:szCs w:val="28"/>
        </w:rPr>
      </w:pPr>
      <w:r w:rsidRPr="003D5526">
        <w:rPr>
          <w:sz w:val="28"/>
          <w:szCs w:val="28"/>
        </w:rPr>
        <w:t>- диплом за первое место во втором этапе (окружном) Всероссийской олимпиады профессионального мастерства по профессии «Повар, кондитер»;</w:t>
      </w:r>
    </w:p>
    <w:p w:rsidR="003D5526" w:rsidRPr="003D5526" w:rsidRDefault="003D5526" w:rsidP="003D5526">
      <w:pPr>
        <w:ind w:firstLine="708"/>
        <w:jc w:val="both"/>
        <w:rPr>
          <w:sz w:val="28"/>
          <w:szCs w:val="28"/>
        </w:rPr>
      </w:pPr>
      <w:r w:rsidRPr="003D5526">
        <w:rPr>
          <w:sz w:val="28"/>
          <w:szCs w:val="28"/>
        </w:rPr>
        <w:t>-  грамота за первое место  в третьем этапе (областном) Всероссийской олимпиады профессионального мастерства по профессии «Повар, кондитер»;</w:t>
      </w:r>
    </w:p>
    <w:p w:rsidR="003D5526" w:rsidRPr="003D5526" w:rsidRDefault="003D5526" w:rsidP="003D5526">
      <w:pPr>
        <w:ind w:firstLine="708"/>
        <w:jc w:val="both"/>
        <w:rPr>
          <w:sz w:val="28"/>
          <w:szCs w:val="28"/>
        </w:rPr>
      </w:pPr>
      <w:r w:rsidRPr="003D5526">
        <w:rPr>
          <w:sz w:val="28"/>
          <w:szCs w:val="28"/>
        </w:rPr>
        <w:t>- диплом за первое место во втором этапе (окружном) Всероссийской олимпиады профессионального мастерства по профессии «Электромонтёр по ремонту и обслуживанию электрооборудования»;</w:t>
      </w:r>
    </w:p>
    <w:p w:rsidR="003D5526" w:rsidRPr="003D5526" w:rsidRDefault="003D5526" w:rsidP="003D5526">
      <w:pPr>
        <w:ind w:firstLine="708"/>
        <w:jc w:val="both"/>
        <w:rPr>
          <w:sz w:val="28"/>
          <w:szCs w:val="28"/>
        </w:rPr>
      </w:pPr>
      <w:r w:rsidRPr="003D5526">
        <w:rPr>
          <w:sz w:val="28"/>
          <w:szCs w:val="28"/>
        </w:rPr>
        <w:t>-  грамота за первое место  в третьем этапе (областном) Всероссийской олимпиады профессионального мастерства по профессии «Электромонтёр по ремонту и обслуживанию электрооборудования».</w:t>
      </w:r>
    </w:p>
    <w:p w:rsidR="003D5526" w:rsidRPr="003D5526" w:rsidRDefault="003D5526" w:rsidP="003D5526">
      <w:pPr>
        <w:pStyle w:val="af"/>
        <w:ind w:right="23"/>
        <w:jc w:val="both"/>
        <w:rPr>
          <w:sz w:val="28"/>
          <w:szCs w:val="28"/>
        </w:rPr>
      </w:pPr>
      <w:r w:rsidRPr="003D5526">
        <w:rPr>
          <w:sz w:val="28"/>
          <w:szCs w:val="28"/>
        </w:rPr>
        <w:t xml:space="preserve"> В 2011 – 2012 учебном году команда Режевского многопрофильного техникума заняла </w:t>
      </w:r>
      <w:r w:rsidRPr="003D5526">
        <w:rPr>
          <w:sz w:val="28"/>
          <w:szCs w:val="28"/>
          <w:lang w:val="en-US"/>
        </w:rPr>
        <w:t>II</w:t>
      </w:r>
      <w:r w:rsidRPr="003D5526">
        <w:rPr>
          <w:sz w:val="28"/>
          <w:szCs w:val="28"/>
        </w:rPr>
        <w:t xml:space="preserve"> место в городском конкурсе «Молодой избиратель» среди учреждений СПО.  Активное участие приняли  обучающиеся техникума в городских мероприятиях  «Многоликая Россия, посвящённое международному Дню толерантности, «Если жить, то сейчас» (диспут молодёжи против наркотиков), «Арт-дискотека» и «Ценности молодой семьи». </w:t>
      </w:r>
    </w:p>
    <w:p w:rsidR="003D5526" w:rsidRPr="003D5526" w:rsidRDefault="00885B81" w:rsidP="003D5526">
      <w:pPr>
        <w:pStyle w:val="af"/>
        <w:ind w:left="20" w:right="23" w:firstLine="320"/>
        <w:jc w:val="both"/>
        <w:rPr>
          <w:sz w:val="28"/>
          <w:szCs w:val="28"/>
        </w:rPr>
      </w:pPr>
      <w:r>
        <w:rPr>
          <w:noProof/>
          <w:sz w:val="28"/>
          <w:szCs w:val="28"/>
        </w:rPr>
        <w:lastRenderedPageBreak/>
        <w:drawing>
          <wp:anchor distT="0" distB="0" distL="114300" distR="114300" simplePos="0" relativeHeight="251663872" behindDoc="0" locked="0" layoutInCell="1" allowOverlap="1">
            <wp:simplePos x="0" y="0"/>
            <wp:positionH relativeFrom="column">
              <wp:posOffset>1943100</wp:posOffset>
            </wp:positionH>
            <wp:positionV relativeFrom="paragraph">
              <wp:posOffset>1989455</wp:posOffset>
            </wp:positionV>
            <wp:extent cx="4000500" cy="2518410"/>
            <wp:effectExtent l="38100" t="38100" r="38100" b="34290"/>
            <wp:wrapSquare wrapText="bothSides"/>
            <wp:docPr id="49" name="Рисунок 49" descr="IMG_0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G_027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00500" cy="251841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D5526" w:rsidRPr="003D5526">
        <w:rPr>
          <w:sz w:val="28"/>
          <w:szCs w:val="28"/>
        </w:rPr>
        <w:t xml:space="preserve">Особое внимание в работе техникума  уделено вопросам здоровья - важнейшей составляющей развития подрастающего поколения. Культура здорового образа жизни является неотъемлемым личностным качеством конкурентоспособного выпускника. </w:t>
      </w:r>
      <w:r w:rsidR="003D5526">
        <w:rPr>
          <w:sz w:val="28"/>
          <w:szCs w:val="28"/>
        </w:rPr>
        <w:t xml:space="preserve">     </w:t>
      </w:r>
      <w:r w:rsidR="003D5526" w:rsidRPr="003D5526">
        <w:rPr>
          <w:sz w:val="28"/>
          <w:szCs w:val="28"/>
        </w:rPr>
        <w:t xml:space="preserve">С целью профилактики здорового образа жизни налажены постоянные контакты с городской поликлиникой, центром социально-психологической  помощи молодежи «Возрождение». В течение года специалистами этих учреждений (наркологом, психологом, гинекологом, инфекционистом) проводятся встречи </w:t>
      </w:r>
      <w:r w:rsidR="001F68F4" w:rsidRPr="003D5526">
        <w:rPr>
          <w:sz w:val="28"/>
          <w:szCs w:val="28"/>
        </w:rPr>
        <w:t>с</w:t>
      </w:r>
      <w:r w:rsidR="003D5526" w:rsidRPr="003D5526">
        <w:rPr>
          <w:sz w:val="28"/>
          <w:szCs w:val="28"/>
        </w:rPr>
        <w:t xml:space="preserve"> обучающимися в форме бесед, анкетирование, видеолекториев, тренингов, практических занятий.</w:t>
      </w:r>
    </w:p>
    <w:p w:rsidR="003D5526" w:rsidRPr="003D5526" w:rsidRDefault="003D5526" w:rsidP="003D5526">
      <w:pPr>
        <w:pStyle w:val="af"/>
        <w:spacing w:after="190"/>
        <w:ind w:left="20" w:firstLine="320"/>
        <w:jc w:val="both"/>
        <w:rPr>
          <w:sz w:val="28"/>
          <w:szCs w:val="28"/>
        </w:rPr>
      </w:pPr>
      <w:r w:rsidRPr="003D5526">
        <w:rPr>
          <w:sz w:val="28"/>
          <w:szCs w:val="28"/>
        </w:rPr>
        <w:t>Совместно с городским комитетом по делам молодёжи ежегодно проводятся акции:</w:t>
      </w:r>
    </w:p>
    <w:p w:rsidR="003D5526" w:rsidRPr="003D5526" w:rsidRDefault="003D5526" w:rsidP="003D5526">
      <w:pPr>
        <w:pStyle w:val="af"/>
        <w:widowControl/>
        <w:numPr>
          <w:ilvl w:val="0"/>
          <w:numId w:val="11"/>
        </w:numPr>
        <w:tabs>
          <w:tab w:val="left" w:pos="700"/>
        </w:tabs>
        <w:autoSpaceDE/>
        <w:autoSpaceDN/>
        <w:adjustRightInd/>
        <w:spacing w:after="0"/>
        <w:ind w:left="20" w:firstLine="320"/>
        <w:jc w:val="both"/>
        <w:rPr>
          <w:sz w:val="28"/>
          <w:szCs w:val="28"/>
        </w:rPr>
      </w:pPr>
      <w:r w:rsidRPr="003D5526">
        <w:rPr>
          <w:sz w:val="28"/>
          <w:szCs w:val="28"/>
        </w:rPr>
        <w:t>против курения,</w:t>
      </w:r>
    </w:p>
    <w:p w:rsidR="003D5526" w:rsidRPr="003D5526" w:rsidRDefault="003D5526" w:rsidP="003D5526">
      <w:pPr>
        <w:pStyle w:val="af"/>
        <w:widowControl/>
        <w:numPr>
          <w:ilvl w:val="0"/>
          <w:numId w:val="11"/>
        </w:numPr>
        <w:tabs>
          <w:tab w:val="left" w:pos="762"/>
        </w:tabs>
        <w:autoSpaceDE/>
        <w:autoSpaceDN/>
        <w:adjustRightInd/>
        <w:spacing w:after="0"/>
        <w:ind w:left="20" w:firstLine="320"/>
        <w:jc w:val="both"/>
        <w:rPr>
          <w:sz w:val="28"/>
          <w:szCs w:val="28"/>
        </w:rPr>
      </w:pPr>
      <w:r w:rsidRPr="003D5526">
        <w:rPr>
          <w:sz w:val="28"/>
          <w:szCs w:val="28"/>
        </w:rPr>
        <w:t>алкоголя,</w:t>
      </w:r>
    </w:p>
    <w:p w:rsidR="003D5526" w:rsidRPr="003D5526" w:rsidRDefault="003D5526" w:rsidP="003D5526">
      <w:pPr>
        <w:pStyle w:val="af"/>
        <w:widowControl/>
        <w:numPr>
          <w:ilvl w:val="0"/>
          <w:numId w:val="11"/>
        </w:numPr>
        <w:tabs>
          <w:tab w:val="left" w:pos="700"/>
        </w:tabs>
        <w:autoSpaceDE/>
        <w:autoSpaceDN/>
        <w:adjustRightInd/>
        <w:spacing w:after="0"/>
        <w:ind w:left="20" w:firstLine="320"/>
        <w:jc w:val="both"/>
        <w:rPr>
          <w:sz w:val="28"/>
          <w:szCs w:val="28"/>
        </w:rPr>
      </w:pPr>
      <w:r w:rsidRPr="003D5526">
        <w:rPr>
          <w:sz w:val="28"/>
          <w:szCs w:val="28"/>
        </w:rPr>
        <w:t>наркотиков,</w:t>
      </w:r>
    </w:p>
    <w:p w:rsidR="003D5526" w:rsidRPr="003D5526" w:rsidRDefault="003D5526" w:rsidP="003D5526">
      <w:pPr>
        <w:pStyle w:val="af"/>
        <w:widowControl/>
        <w:numPr>
          <w:ilvl w:val="0"/>
          <w:numId w:val="11"/>
        </w:numPr>
        <w:tabs>
          <w:tab w:val="left" w:pos="690"/>
        </w:tabs>
        <w:autoSpaceDE/>
        <w:autoSpaceDN/>
        <w:adjustRightInd/>
        <w:spacing w:after="0"/>
        <w:ind w:left="20" w:firstLine="320"/>
        <w:jc w:val="both"/>
        <w:rPr>
          <w:sz w:val="28"/>
          <w:szCs w:val="28"/>
        </w:rPr>
      </w:pPr>
      <w:r w:rsidRPr="003D5526">
        <w:rPr>
          <w:sz w:val="28"/>
          <w:szCs w:val="28"/>
        </w:rPr>
        <w:t>ВИЧ-инфекции.</w:t>
      </w:r>
    </w:p>
    <w:p w:rsidR="00D30F1C" w:rsidRDefault="00D30F1C" w:rsidP="0067023F">
      <w:pPr>
        <w:pStyle w:val="af"/>
        <w:tabs>
          <w:tab w:val="left" w:pos="690"/>
        </w:tabs>
        <w:ind w:left="20"/>
        <w:rPr>
          <w:sz w:val="28"/>
          <w:szCs w:val="28"/>
        </w:rPr>
      </w:pPr>
    </w:p>
    <w:p w:rsidR="00D30F1C" w:rsidRDefault="00D30F1C" w:rsidP="0067023F">
      <w:pPr>
        <w:pStyle w:val="af"/>
        <w:tabs>
          <w:tab w:val="left" w:pos="690"/>
        </w:tabs>
        <w:ind w:left="20"/>
        <w:rPr>
          <w:sz w:val="28"/>
          <w:szCs w:val="28"/>
        </w:rPr>
      </w:pPr>
    </w:p>
    <w:p w:rsidR="003D5526" w:rsidRPr="003D5526" w:rsidRDefault="003D5526" w:rsidP="00D30F1C">
      <w:pPr>
        <w:pStyle w:val="af"/>
        <w:tabs>
          <w:tab w:val="left" w:pos="690"/>
        </w:tabs>
        <w:ind w:left="20"/>
        <w:rPr>
          <w:sz w:val="28"/>
          <w:szCs w:val="28"/>
        </w:rPr>
      </w:pPr>
      <w:r w:rsidRPr="003D5526">
        <w:rPr>
          <w:sz w:val="28"/>
          <w:szCs w:val="28"/>
        </w:rPr>
        <w:t xml:space="preserve">Проблемы профилактики здорового образа жизни постоянно освещаются  на </w:t>
      </w:r>
      <w:r w:rsidR="0067023F">
        <w:rPr>
          <w:sz w:val="28"/>
          <w:szCs w:val="28"/>
        </w:rPr>
        <w:t>р</w:t>
      </w:r>
      <w:r w:rsidRPr="003D5526">
        <w:rPr>
          <w:sz w:val="28"/>
          <w:szCs w:val="28"/>
        </w:rPr>
        <w:t>одительских собраниях и классных часах.</w:t>
      </w:r>
    </w:p>
    <w:p w:rsidR="003D5526" w:rsidRPr="003D5526" w:rsidRDefault="00885B81" w:rsidP="003D5526">
      <w:pPr>
        <w:ind w:firstLine="708"/>
        <w:jc w:val="both"/>
        <w:rPr>
          <w:sz w:val="28"/>
          <w:szCs w:val="28"/>
        </w:rPr>
      </w:pPr>
      <w:r>
        <w:rPr>
          <w:noProof/>
          <w:sz w:val="28"/>
          <w:szCs w:val="28"/>
        </w:rPr>
        <w:drawing>
          <wp:anchor distT="0" distB="0" distL="114300" distR="114300" simplePos="0" relativeHeight="251664896" behindDoc="0" locked="0" layoutInCell="1" allowOverlap="1">
            <wp:simplePos x="0" y="0"/>
            <wp:positionH relativeFrom="column">
              <wp:posOffset>45720</wp:posOffset>
            </wp:positionH>
            <wp:positionV relativeFrom="paragraph">
              <wp:posOffset>15875</wp:posOffset>
            </wp:positionV>
            <wp:extent cx="4000500" cy="2514600"/>
            <wp:effectExtent l="19050" t="19050" r="19050" b="19050"/>
            <wp:wrapSquare wrapText="bothSides"/>
            <wp:docPr id="50" name="Рисунок 50" descr="IMG_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G_0126"/>
                    <pic:cNvPicPr>
                      <a:picLocks noChangeAspect="1" noChangeArrowheads="1"/>
                    </pic:cNvPicPr>
                  </pic:nvPicPr>
                  <pic:blipFill>
                    <a:blip r:embed="rId25" cstate="print">
                      <a:extLst>
                        <a:ext uri="{28A0092B-C50C-407E-A947-70E740481C1C}">
                          <a14:useLocalDpi xmlns:a14="http://schemas.microsoft.com/office/drawing/2010/main" val="0"/>
                        </a:ext>
                      </a:extLst>
                    </a:blip>
                    <a:srcRect t="17754" r="-2942"/>
                    <a:stretch>
                      <a:fillRect/>
                    </a:stretch>
                  </pic:blipFill>
                  <pic:spPr bwMode="auto">
                    <a:xfrm>
                      <a:off x="0" y="0"/>
                      <a:ext cx="4000500" cy="251460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3D5526" w:rsidRDefault="003D5526" w:rsidP="003D5526">
      <w:pPr>
        <w:ind w:firstLine="708"/>
        <w:jc w:val="both"/>
        <w:rPr>
          <w:sz w:val="28"/>
          <w:szCs w:val="28"/>
        </w:rPr>
      </w:pPr>
    </w:p>
    <w:p w:rsidR="00D72600" w:rsidRDefault="00D72600" w:rsidP="003D5526">
      <w:pPr>
        <w:ind w:firstLine="708"/>
        <w:jc w:val="both"/>
        <w:rPr>
          <w:sz w:val="28"/>
          <w:szCs w:val="28"/>
        </w:rPr>
      </w:pPr>
    </w:p>
    <w:p w:rsidR="00D72600" w:rsidRDefault="00D72600" w:rsidP="003D5526">
      <w:pPr>
        <w:ind w:firstLine="708"/>
        <w:jc w:val="both"/>
        <w:rPr>
          <w:sz w:val="28"/>
          <w:szCs w:val="28"/>
        </w:rPr>
      </w:pPr>
    </w:p>
    <w:p w:rsidR="00D72600" w:rsidRDefault="00D72600" w:rsidP="003D5526">
      <w:pPr>
        <w:ind w:firstLine="708"/>
        <w:jc w:val="both"/>
        <w:rPr>
          <w:sz w:val="28"/>
          <w:szCs w:val="28"/>
        </w:rPr>
      </w:pPr>
    </w:p>
    <w:p w:rsidR="00D72600" w:rsidRDefault="00D72600" w:rsidP="003D5526">
      <w:pPr>
        <w:ind w:firstLine="708"/>
        <w:jc w:val="both"/>
        <w:rPr>
          <w:sz w:val="28"/>
          <w:szCs w:val="28"/>
        </w:rPr>
      </w:pPr>
    </w:p>
    <w:p w:rsidR="00D72600" w:rsidRDefault="00D72600" w:rsidP="003D5526">
      <w:pPr>
        <w:ind w:firstLine="708"/>
        <w:jc w:val="both"/>
        <w:rPr>
          <w:sz w:val="28"/>
          <w:szCs w:val="28"/>
        </w:rPr>
      </w:pPr>
    </w:p>
    <w:p w:rsidR="00D72600" w:rsidRDefault="00885B81" w:rsidP="003D5526">
      <w:pPr>
        <w:ind w:firstLine="708"/>
        <w:jc w:val="both"/>
        <w:rPr>
          <w:sz w:val="28"/>
          <w:szCs w:val="28"/>
        </w:rPr>
      </w:pPr>
      <w:r>
        <w:rPr>
          <w:noProof/>
          <w:sz w:val="28"/>
          <w:szCs w:val="28"/>
        </w:rPr>
        <w:drawing>
          <wp:anchor distT="0" distB="0" distL="114300" distR="114300" simplePos="0" relativeHeight="251666944" behindDoc="0" locked="0" layoutInCell="1" allowOverlap="1">
            <wp:simplePos x="0" y="0"/>
            <wp:positionH relativeFrom="column">
              <wp:posOffset>-2218055</wp:posOffset>
            </wp:positionH>
            <wp:positionV relativeFrom="paragraph">
              <wp:posOffset>70485</wp:posOffset>
            </wp:positionV>
            <wp:extent cx="4114800" cy="2743200"/>
            <wp:effectExtent l="38100" t="38100" r="38100" b="38100"/>
            <wp:wrapSquare wrapText="bothSides"/>
            <wp:docPr id="53" name="Рисунок 53" descr="CIMG2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IMG25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14800" cy="274320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D72600" w:rsidRDefault="00D72600" w:rsidP="003D5526">
      <w:pPr>
        <w:ind w:firstLine="708"/>
        <w:jc w:val="both"/>
        <w:rPr>
          <w:sz w:val="28"/>
          <w:szCs w:val="28"/>
        </w:rPr>
      </w:pPr>
    </w:p>
    <w:p w:rsidR="00D72600" w:rsidRDefault="00D72600" w:rsidP="003D5526">
      <w:pPr>
        <w:ind w:firstLine="708"/>
        <w:jc w:val="both"/>
        <w:rPr>
          <w:sz w:val="28"/>
          <w:szCs w:val="28"/>
        </w:rPr>
      </w:pPr>
    </w:p>
    <w:p w:rsidR="00D72600" w:rsidRDefault="00D72600" w:rsidP="003D5526">
      <w:pPr>
        <w:ind w:firstLine="708"/>
        <w:jc w:val="both"/>
        <w:rPr>
          <w:sz w:val="28"/>
          <w:szCs w:val="28"/>
        </w:rPr>
      </w:pPr>
    </w:p>
    <w:p w:rsidR="00D72600" w:rsidRDefault="00D72600" w:rsidP="003D5526">
      <w:pPr>
        <w:ind w:firstLine="708"/>
        <w:jc w:val="both"/>
        <w:rPr>
          <w:sz w:val="28"/>
          <w:szCs w:val="28"/>
        </w:rPr>
      </w:pPr>
    </w:p>
    <w:p w:rsidR="00D72600" w:rsidRDefault="00D72600" w:rsidP="003D5526">
      <w:pPr>
        <w:ind w:firstLine="708"/>
        <w:jc w:val="both"/>
        <w:rPr>
          <w:sz w:val="28"/>
          <w:szCs w:val="28"/>
        </w:rPr>
      </w:pPr>
    </w:p>
    <w:p w:rsidR="00D72600" w:rsidRDefault="00D72600" w:rsidP="003D5526">
      <w:pPr>
        <w:ind w:firstLine="708"/>
        <w:jc w:val="both"/>
        <w:rPr>
          <w:sz w:val="28"/>
          <w:szCs w:val="28"/>
        </w:rPr>
      </w:pPr>
    </w:p>
    <w:p w:rsidR="009866F5" w:rsidRPr="009866F5" w:rsidRDefault="00885B81" w:rsidP="0067023F">
      <w:pPr>
        <w:ind w:firstLine="708"/>
        <w:rPr>
          <w:sz w:val="28"/>
          <w:szCs w:val="28"/>
        </w:rPr>
      </w:pPr>
      <w:r>
        <w:rPr>
          <w:noProof/>
          <w:sz w:val="28"/>
          <w:szCs w:val="28"/>
        </w:rPr>
        <w:lastRenderedPageBreak/>
        <w:drawing>
          <wp:anchor distT="0" distB="0" distL="114300" distR="114300" simplePos="0" relativeHeight="251665920" behindDoc="0" locked="0" layoutInCell="1" allowOverlap="1">
            <wp:simplePos x="0" y="0"/>
            <wp:positionH relativeFrom="column">
              <wp:posOffset>0</wp:posOffset>
            </wp:positionH>
            <wp:positionV relativeFrom="paragraph">
              <wp:posOffset>252730</wp:posOffset>
            </wp:positionV>
            <wp:extent cx="4114800" cy="3771900"/>
            <wp:effectExtent l="38100" t="38100" r="38100" b="38100"/>
            <wp:wrapSquare wrapText="bothSides"/>
            <wp:docPr id="51" name="Рисунок 51" descr="P1020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102044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14800" cy="377190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36CBF">
        <w:rPr>
          <w:sz w:val="28"/>
          <w:szCs w:val="28"/>
        </w:rPr>
        <w:t xml:space="preserve">                                                                                                                         </w:t>
      </w:r>
      <w:r w:rsidR="009866F5" w:rsidRPr="009866F5">
        <w:rPr>
          <w:sz w:val="28"/>
          <w:szCs w:val="28"/>
        </w:rPr>
        <w:t xml:space="preserve">В течение учебного года в сфере дополнительного образования работало: две  спортивно-оздоровительные секции. Это: "Волейбол", "Стрелковая секция". Благодаря дополнительному образованию в техникуме развивается творческая среда для выявления и поддержки особо одарённых студентов. </w:t>
      </w:r>
    </w:p>
    <w:p w:rsidR="00D72600" w:rsidRDefault="00D72600" w:rsidP="009866F5">
      <w:pPr>
        <w:shd w:val="clear" w:color="auto" w:fill="F7F7F9"/>
        <w:spacing w:line="300" w:lineRule="atLeast"/>
        <w:ind w:firstLine="708"/>
        <w:jc w:val="both"/>
        <w:rPr>
          <w:sz w:val="28"/>
          <w:szCs w:val="28"/>
        </w:rPr>
      </w:pPr>
    </w:p>
    <w:p w:rsidR="009866F5" w:rsidRPr="009866F5" w:rsidRDefault="009866F5" w:rsidP="009866F5">
      <w:pPr>
        <w:shd w:val="clear" w:color="auto" w:fill="F7F7F9"/>
        <w:spacing w:line="300" w:lineRule="atLeast"/>
        <w:ind w:firstLine="708"/>
        <w:jc w:val="both"/>
        <w:rPr>
          <w:sz w:val="28"/>
          <w:szCs w:val="28"/>
        </w:rPr>
      </w:pPr>
      <w:r w:rsidRPr="009866F5">
        <w:rPr>
          <w:sz w:val="28"/>
          <w:szCs w:val="28"/>
        </w:rPr>
        <w:t>Система социально-педагогического сопровождения образовательного процесса является неотъемлемой частью воспитательной системы техникума. Социально-педагогическая поддержка обучающихся и студентов осуществляется по следующим направлениям:</w:t>
      </w:r>
    </w:p>
    <w:p w:rsidR="009866F5" w:rsidRPr="009866F5" w:rsidRDefault="009866F5" w:rsidP="009866F5">
      <w:pPr>
        <w:shd w:val="clear" w:color="auto" w:fill="F7F7F9"/>
        <w:spacing w:line="300" w:lineRule="atLeast"/>
        <w:jc w:val="both"/>
        <w:rPr>
          <w:sz w:val="28"/>
          <w:szCs w:val="28"/>
        </w:rPr>
      </w:pPr>
      <w:r w:rsidRPr="009866F5">
        <w:rPr>
          <w:sz w:val="28"/>
          <w:szCs w:val="28"/>
        </w:rPr>
        <w:t>1) назначение обучающимся и студентам, нуждающимся в социальной помощи, государственных социальных стипендий;</w:t>
      </w:r>
      <w:r w:rsidRPr="009866F5">
        <w:rPr>
          <w:sz w:val="28"/>
          <w:szCs w:val="28"/>
        </w:rPr>
        <w:br/>
        <w:t>2) индивидуальная работа с лицами из числа детей–сирот и детей, оставшихся без попечения родителей;</w:t>
      </w:r>
    </w:p>
    <w:p w:rsidR="009866F5" w:rsidRPr="009866F5" w:rsidRDefault="009866F5" w:rsidP="009866F5">
      <w:pPr>
        <w:jc w:val="both"/>
        <w:rPr>
          <w:rFonts w:eastAsia="Arial Unicode MS"/>
          <w:color w:val="000000"/>
          <w:sz w:val="28"/>
          <w:szCs w:val="28"/>
        </w:rPr>
      </w:pPr>
      <w:r w:rsidRPr="009866F5">
        <w:rPr>
          <w:sz w:val="28"/>
          <w:szCs w:val="28"/>
        </w:rPr>
        <w:t>3) организация работы по назначению и выплате других форм материальной поддержки обучающихся.</w:t>
      </w:r>
      <w:r w:rsidRPr="009866F5">
        <w:rPr>
          <w:sz w:val="28"/>
          <w:szCs w:val="28"/>
        </w:rPr>
        <w:br/>
        <w:t>4) проявляется забота о сохранении физического и психического здоровья обучающихся, оказывается медицинская помощь в медицинском кабинете техникума;</w:t>
      </w:r>
      <w:r w:rsidRPr="009866F5">
        <w:rPr>
          <w:sz w:val="28"/>
          <w:szCs w:val="28"/>
        </w:rPr>
        <w:br/>
        <w:t>5) вовлечение обучающихся и студентов в работу кружков и секций блока дополнительного образования техникума.</w:t>
      </w:r>
    </w:p>
    <w:p w:rsidR="009866F5" w:rsidRDefault="009866F5" w:rsidP="009866F5">
      <w:pPr>
        <w:shd w:val="clear" w:color="auto" w:fill="F7F7F9"/>
        <w:spacing w:line="300" w:lineRule="atLeast"/>
        <w:jc w:val="both"/>
        <w:rPr>
          <w:sz w:val="28"/>
          <w:szCs w:val="28"/>
        </w:rPr>
      </w:pPr>
      <w:r w:rsidRPr="009866F5">
        <w:rPr>
          <w:sz w:val="28"/>
          <w:szCs w:val="28"/>
        </w:rPr>
        <w:t>Положение о стипендиальном обеспечении обучающихся  техникума разработано на основании постановления Правительства РФ от 27.06.2001г. № 487 «Об утверждении типового поло</w:t>
      </w:r>
      <w:r w:rsidRPr="009866F5">
        <w:rPr>
          <w:sz w:val="28"/>
          <w:szCs w:val="28"/>
        </w:rPr>
        <w:softHyphen/>
        <w:t>жения о стипендиальном обеспечении и других формах материальной под</w:t>
      </w:r>
      <w:r w:rsidRPr="009866F5">
        <w:rPr>
          <w:sz w:val="28"/>
          <w:szCs w:val="28"/>
        </w:rPr>
        <w:softHyphen/>
        <w:t>держки студентов государственных и муниципальных образовательных уч</w:t>
      </w:r>
      <w:r w:rsidRPr="009866F5">
        <w:rPr>
          <w:sz w:val="28"/>
          <w:szCs w:val="28"/>
        </w:rPr>
        <w:softHyphen/>
        <w:t>реждений высшего и среднего профессионального образования, аспиран</w:t>
      </w:r>
      <w:r w:rsidRPr="009866F5">
        <w:rPr>
          <w:sz w:val="28"/>
          <w:szCs w:val="28"/>
        </w:rPr>
        <w:softHyphen/>
        <w:t>тов и докторантов»; постановления Правительства РФ от 23.08.2007г. № 533 «О внесении изменений в постановление Правительства Российской Федерации от 27 июня 2001г. № 487».</w:t>
      </w:r>
    </w:p>
    <w:p w:rsidR="00BE5223" w:rsidRPr="00BE5223" w:rsidRDefault="00BE5223" w:rsidP="00BE5223">
      <w:pPr>
        <w:jc w:val="center"/>
        <w:rPr>
          <w:rFonts w:eastAsia="Calibri"/>
          <w:sz w:val="28"/>
          <w:szCs w:val="28"/>
        </w:rPr>
      </w:pPr>
      <w:r w:rsidRPr="00BE5223">
        <w:rPr>
          <w:rFonts w:eastAsia="Calibri"/>
          <w:i/>
          <w:sz w:val="28"/>
          <w:szCs w:val="28"/>
        </w:rPr>
        <w:lastRenderedPageBreak/>
        <w:t>Дополнительное образование</w:t>
      </w:r>
      <w:r w:rsidRPr="00BE5223">
        <w:rPr>
          <w:rFonts w:eastAsia="Calibri"/>
          <w:sz w:val="28"/>
          <w:szCs w:val="28"/>
        </w:rPr>
        <w:t>.</w:t>
      </w:r>
    </w:p>
    <w:p w:rsidR="00BE5223" w:rsidRPr="00BE5223" w:rsidRDefault="00BE5223" w:rsidP="00BE5223">
      <w:pPr>
        <w:ind w:firstLine="708"/>
        <w:jc w:val="both"/>
        <w:rPr>
          <w:rFonts w:eastAsia="Calibri"/>
          <w:sz w:val="28"/>
          <w:szCs w:val="28"/>
        </w:rPr>
      </w:pPr>
      <w:r w:rsidRPr="00BE5223">
        <w:rPr>
          <w:rFonts w:eastAsia="Calibri"/>
          <w:sz w:val="28"/>
          <w:szCs w:val="28"/>
        </w:rPr>
        <w:t>В соответствии с положением об оказании платных образовательных услуг,  Режевской  многопрофильный техникум оказывает следующие  платные образовательные услуги юридическим и физическим лицам на основе договоров:</w:t>
      </w:r>
    </w:p>
    <w:p w:rsidR="00BE5223" w:rsidRPr="00BE5223" w:rsidRDefault="00BE5223" w:rsidP="00BE5223">
      <w:pPr>
        <w:jc w:val="both"/>
        <w:rPr>
          <w:rFonts w:eastAsia="Calibri"/>
          <w:sz w:val="28"/>
          <w:szCs w:val="28"/>
        </w:rPr>
      </w:pPr>
      <w:r w:rsidRPr="00BE5223">
        <w:rPr>
          <w:rFonts w:eastAsia="Calibri"/>
          <w:sz w:val="28"/>
          <w:szCs w:val="28"/>
        </w:rPr>
        <w:t>-профессиональная  подготовка;</w:t>
      </w:r>
    </w:p>
    <w:p w:rsidR="00BE5223" w:rsidRPr="00BE5223" w:rsidRDefault="00BE5223" w:rsidP="00BE5223">
      <w:pPr>
        <w:jc w:val="both"/>
        <w:rPr>
          <w:rFonts w:eastAsia="Calibri"/>
          <w:sz w:val="28"/>
          <w:szCs w:val="28"/>
        </w:rPr>
      </w:pPr>
      <w:r w:rsidRPr="00BE5223">
        <w:rPr>
          <w:rFonts w:eastAsia="Calibri"/>
          <w:sz w:val="28"/>
          <w:szCs w:val="28"/>
        </w:rPr>
        <w:t>-профессиональная переподготовка по смежным профессиям;</w:t>
      </w:r>
    </w:p>
    <w:p w:rsidR="00BE5223" w:rsidRPr="00BE5223" w:rsidRDefault="00BE5223" w:rsidP="00BE5223">
      <w:pPr>
        <w:jc w:val="both"/>
        <w:rPr>
          <w:rFonts w:eastAsia="Calibri"/>
          <w:sz w:val="28"/>
          <w:szCs w:val="28"/>
        </w:rPr>
      </w:pPr>
      <w:r w:rsidRPr="00BE5223">
        <w:rPr>
          <w:rFonts w:eastAsia="Calibri"/>
          <w:sz w:val="28"/>
          <w:szCs w:val="28"/>
        </w:rPr>
        <w:t>- повышение квалификации;</w:t>
      </w:r>
    </w:p>
    <w:p w:rsidR="00BE5223" w:rsidRPr="00BE5223" w:rsidRDefault="00BE5223" w:rsidP="00BE5223">
      <w:pPr>
        <w:jc w:val="both"/>
        <w:rPr>
          <w:rFonts w:eastAsia="Calibri"/>
          <w:sz w:val="28"/>
          <w:szCs w:val="28"/>
        </w:rPr>
      </w:pPr>
      <w:r w:rsidRPr="00BE5223">
        <w:rPr>
          <w:rFonts w:eastAsia="Calibri"/>
          <w:sz w:val="28"/>
          <w:szCs w:val="28"/>
        </w:rPr>
        <w:t>- подготовительные курсы.</w:t>
      </w:r>
    </w:p>
    <w:p w:rsidR="00BE5223" w:rsidRPr="00BE5223" w:rsidRDefault="00BE5223" w:rsidP="00BE5223">
      <w:pPr>
        <w:ind w:firstLine="708"/>
        <w:jc w:val="both"/>
        <w:rPr>
          <w:rFonts w:eastAsia="Calibri"/>
          <w:sz w:val="28"/>
          <w:szCs w:val="28"/>
        </w:rPr>
      </w:pPr>
      <w:r w:rsidRPr="00BE5223">
        <w:rPr>
          <w:rFonts w:eastAsia="Calibri"/>
          <w:sz w:val="28"/>
          <w:szCs w:val="28"/>
        </w:rPr>
        <w:t>За 2011 календарный год  по программам дополнительного образование прошли обучение 243 человека, в том числе  69   учащихся и студентов техникума.</w:t>
      </w:r>
    </w:p>
    <w:p w:rsidR="00BE5223" w:rsidRPr="00BE5223" w:rsidRDefault="00BE5223" w:rsidP="00BE5223">
      <w:pPr>
        <w:jc w:val="both"/>
        <w:rPr>
          <w:rFonts w:eastAsia="Calibri"/>
          <w:sz w:val="28"/>
          <w:szCs w:val="28"/>
        </w:rPr>
      </w:pPr>
      <w:r w:rsidRPr="00BE5223">
        <w:rPr>
          <w:rFonts w:eastAsia="Calibri"/>
          <w:sz w:val="28"/>
          <w:szCs w:val="28"/>
        </w:rPr>
        <w:t>Профессиональная подготовка:</w:t>
      </w:r>
    </w:p>
    <w:p w:rsidR="00BE5223" w:rsidRPr="00BE5223" w:rsidRDefault="00BE5223" w:rsidP="00BE5223">
      <w:pPr>
        <w:jc w:val="both"/>
        <w:rPr>
          <w:rFonts w:eastAsia="Calibri"/>
          <w:sz w:val="28"/>
          <w:szCs w:val="28"/>
        </w:rPr>
      </w:pPr>
      <w:r w:rsidRPr="00BE5223">
        <w:rPr>
          <w:rFonts w:eastAsia="Calibri"/>
          <w:sz w:val="28"/>
          <w:szCs w:val="28"/>
        </w:rPr>
        <w:t>- водитель автомобиля категории «В» - 118 слушателей;</w:t>
      </w:r>
    </w:p>
    <w:p w:rsidR="00BE5223" w:rsidRPr="00BE5223" w:rsidRDefault="00BE5223" w:rsidP="00BE5223">
      <w:pPr>
        <w:jc w:val="both"/>
        <w:rPr>
          <w:rFonts w:eastAsia="Calibri"/>
          <w:sz w:val="28"/>
          <w:szCs w:val="28"/>
        </w:rPr>
      </w:pPr>
      <w:r w:rsidRPr="00BE5223">
        <w:rPr>
          <w:rFonts w:eastAsia="Calibri"/>
          <w:sz w:val="28"/>
          <w:szCs w:val="28"/>
        </w:rPr>
        <w:t>- тракторист – 12 слушателей.</w:t>
      </w:r>
    </w:p>
    <w:p w:rsidR="00BE5223" w:rsidRPr="00BE5223" w:rsidRDefault="00BE5223" w:rsidP="00BE5223">
      <w:pPr>
        <w:jc w:val="both"/>
        <w:rPr>
          <w:rFonts w:eastAsia="Calibri"/>
          <w:sz w:val="28"/>
          <w:szCs w:val="28"/>
        </w:rPr>
      </w:pPr>
      <w:r w:rsidRPr="00BE5223">
        <w:rPr>
          <w:rFonts w:eastAsia="Calibri"/>
          <w:sz w:val="28"/>
          <w:szCs w:val="28"/>
        </w:rPr>
        <w:t>Профессиональная переподготовка:</w:t>
      </w:r>
    </w:p>
    <w:p w:rsidR="00BE5223" w:rsidRPr="00BE5223" w:rsidRDefault="00BE5223" w:rsidP="00BE5223">
      <w:pPr>
        <w:jc w:val="both"/>
        <w:rPr>
          <w:rFonts w:eastAsia="Calibri"/>
          <w:sz w:val="28"/>
          <w:szCs w:val="28"/>
        </w:rPr>
      </w:pPr>
      <w:r w:rsidRPr="00BE5223">
        <w:rPr>
          <w:rFonts w:eastAsia="Calibri"/>
          <w:sz w:val="28"/>
          <w:szCs w:val="28"/>
        </w:rPr>
        <w:t>- электросварщик ручной сварки – 30 слушателей;</w:t>
      </w:r>
    </w:p>
    <w:p w:rsidR="00BE5223" w:rsidRPr="00BE5223" w:rsidRDefault="00BE5223" w:rsidP="00BE5223">
      <w:pPr>
        <w:jc w:val="both"/>
        <w:rPr>
          <w:rFonts w:eastAsia="Calibri"/>
          <w:sz w:val="28"/>
          <w:szCs w:val="28"/>
        </w:rPr>
      </w:pPr>
      <w:r w:rsidRPr="00BE5223">
        <w:rPr>
          <w:rFonts w:eastAsia="Calibri"/>
          <w:sz w:val="28"/>
          <w:szCs w:val="28"/>
        </w:rPr>
        <w:t xml:space="preserve"> - продавец непродовольственных товаров – 14 слушателей;</w:t>
      </w:r>
    </w:p>
    <w:p w:rsidR="00BE5223" w:rsidRPr="00BE5223" w:rsidRDefault="00BE5223" w:rsidP="00BE5223">
      <w:pPr>
        <w:jc w:val="both"/>
        <w:rPr>
          <w:rFonts w:eastAsia="Calibri"/>
          <w:sz w:val="28"/>
          <w:szCs w:val="28"/>
        </w:rPr>
      </w:pPr>
      <w:r w:rsidRPr="00BE5223">
        <w:rPr>
          <w:rFonts w:eastAsia="Calibri"/>
          <w:sz w:val="28"/>
          <w:szCs w:val="28"/>
        </w:rPr>
        <w:t>- электромонтер по ремонту и обслуживанию электрооборудования – 10 слушателей;</w:t>
      </w:r>
    </w:p>
    <w:p w:rsidR="00BE5223" w:rsidRPr="00BE5223" w:rsidRDefault="00BE5223" w:rsidP="00BE5223">
      <w:pPr>
        <w:jc w:val="both"/>
        <w:rPr>
          <w:rFonts w:eastAsia="Calibri"/>
          <w:sz w:val="28"/>
          <w:szCs w:val="28"/>
        </w:rPr>
      </w:pPr>
      <w:r w:rsidRPr="00BE5223">
        <w:rPr>
          <w:rFonts w:eastAsia="Calibri"/>
          <w:sz w:val="28"/>
          <w:szCs w:val="28"/>
        </w:rPr>
        <w:t xml:space="preserve">- станочник </w:t>
      </w:r>
      <w:r w:rsidR="001F68F4" w:rsidRPr="00BE5223">
        <w:rPr>
          <w:rFonts w:eastAsia="Calibri"/>
          <w:sz w:val="28"/>
          <w:szCs w:val="28"/>
        </w:rPr>
        <w:t>(</w:t>
      </w:r>
      <w:r w:rsidRPr="00BE5223">
        <w:rPr>
          <w:rFonts w:eastAsia="Calibri"/>
          <w:sz w:val="28"/>
          <w:szCs w:val="28"/>
        </w:rPr>
        <w:t>металлообработка) – 10 слушателей;</w:t>
      </w:r>
    </w:p>
    <w:p w:rsidR="00BE5223" w:rsidRPr="00BE5223" w:rsidRDefault="00BE5223" w:rsidP="00BE5223">
      <w:pPr>
        <w:jc w:val="both"/>
        <w:rPr>
          <w:rFonts w:eastAsia="Calibri"/>
          <w:sz w:val="28"/>
          <w:szCs w:val="28"/>
        </w:rPr>
      </w:pPr>
      <w:r w:rsidRPr="00BE5223">
        <w:rPr>
          <w:rFonts w:eastAsia="Calibri"/>
          <w:sz w:val="28"/>
          <w:szCs w:val="28"/>
        </w:rPr>
        <w:t>- продавец продовольственных товаров – 14 слушателей;</w:t>
      </w:r>
    </w:p>
    <w:p w:rsidR="00BE5223" w:rsidRPr="00BE5223" w:rsidRDefault="00BE5223" w:rsidP="00BE5223">
      <w:pPr>
        <w:jc w:val="both"/>
        <w:rPr>
          <w:rFonts w:eastAsia="Calibri"/>
          <w:sz w:val="28"/>
          <w:szCs w:val="28"/>
        </w:rPr>
      </w:pPr>
      <w:r w:rsidRPr="00BE5223">
        <w:rPr>
          <w:rFonts w:eastAsia="Calibri"/>
          <w:sz w:val="28"/>
          <w:szCs w:val="28"/>
        </w:rPr>
        <w:t>- повар – 13 слушателей.</w:t>
      </w:r>
    </w:p>
    <w:p w:rsidR="00BE5223" w:rsidRPr="00BE5223" w:rsidRDefault="00BE5223" w:rsidP="00BE5223">
      <w:pPr>
        <w:jc w:val="both"/>
        <w:rPr>
          <w:rFonts w:eastAsia="Calibri"/>
          <w:sz w:val="28"/>
          <w:szCs w:val="28"/>
        </w:rPr>
      </w:pPr>
      <w:r w:rsidRPr="00BE5223">
        <w:rPr>
          <w:rFonts w:eastAsia="Calibri"/>
          <w:sz w:val="28"/>
          <w:szCs w:val="28"/>
        </w:rPr>
        <w:t>Повышение квалификации:</w:t>
      </w:r>
    </w:p>
    <w:p w:rsidR="00BE5223" w:rsidRPr="00BE5223" w:rsidRDefault="00BE5223" w:rsidP="00BE5223">
      <w:pPr>
        <w:jc w:val="both"/>
        <w:rPr>
          <w:rFonts w:eastAsia="Calibri"/>
          <w:sz w:val="28"/>
          <w:szCs w:val="28"/>
        </w:rPr>
      </w:pPr>
      <w:r w:rsidRPr="00BE5223">
        <w:rPr>
          <w:rFonts w:eastAsia="Calibri"/>
          <w:sz w:val="28"/>
          <w:szCs w:val="28"/>
        </w:rPr>
        <w:t>- электрогазосварщик – 12 слушателей;</w:t>
      </w:r>
    </w:p>
    <w:p w:rsidR="00BE5223" w:rsidRPr="00BE5223" w:rsidRDefault="00BE5223" w:rsidP="00BE5223">
      <w:pPr>
        <w:jc w:val="both"/>
        <w:rPr>
          <w:rFonts w:eastAsia="Calibri"/>
          <w:sz w:val="28"/>
          <w:szCs w:val="28"/>
        </w:rPr>
      </w:pPr>
      <w:r w:rsidRPr="00BE5223">
        <w:rPr>
          <w:rFonts w:eastAsia="Calibri"/>
          <w:sz w:val="28"/>
          <w:szCs w:val="28"/>
        </w:rPr>
        <w:t>- повар – 10 слушателей.</w:t>
      </w:r>
    </w:p>
    <w:p w:rsidR="009866F5" w:rsidRPr="009866F5" w:rsidRDefault="009866F5" w:rsidP="00BE5223">
      <w:pPr>
        <w:pStyle w:val="af"/>
        <w:ind w:left="23" w:right="23" w:firstLine="685"/>
        <w:jc w:val="both"/>
        <w:rPr>
          <w:sz w:val="28"/>
          <w:szCs w:val="28"/>
        </w:rPr>
      </w:pPr>
      <w:r w:rsidRPr="009866F5">
        <w:rPr>
          <w:sz w:val="28"/>
          <w:szCs w:val="28"/>
        </w:rPr>
        <w:t>Вопрос безопасности всегда стоит на первом месте в работе образовательного учреждения. В техникуме установлена автоматическая пожарная сигнализация, эксплуатируется в соответствии с инструкцией кнопка тревожного вызова. Организация административно- общественного контроля по охране труда происходит в соответствии с планом. В техникуме создана и работает комиссия по охране труда, в состав которой входят представители администрации и педагогических работников. Вопросы по охране труда рассматриваются на административных советах, на инструктивно-методических совещаниях. Работа с обучающимися по обучению в чрезвычайных ситуациях осуществляется на уроках БЖД и на классных часах. В целях профилактики и отработки навыков ежегодно проводятся учебные эвакуации на случай пожара.</w:t>
      </w:r>
    </w:p>
    <w:p w:rsidR="009866F5" w:rsidRPr="009866F5" w:rsidRDefault="009866F5" w:rsidP="009866F5">
      <w:pPr>
        <w:jc w:val="both"/>
        <w:rPr>
          <w:b/>
          <w:sz w:val="28"/>
          <w:szCs w:val="28"/>
        </w:rPr>
      </w:pPr>
    </w:p>
    <w:p w:rsidR="006D0357" w:rsidRPr="006D0357" w:rsidRDefault="00462437" w:rsidP="00D30F1C">
      <w:pPr>
        <w:numPr>
          <w:ilvl w:val="0"/>
          <w:numId w:val="16"/>
        </w:numPr>
        <w:tabs>
          <w:tab w:val="clear" w:pos="720"/>
          <w:tab w:val="num" w:pos="540"/>
        </w:tabs>
        <w:ind w:hanging="720"/>
        <w:jc w:val="both"/>
        <w:rPr>
          <w:rFonts w:ascii="Arial" w:hAnsi="Arial" w:cs="Arial"/>
          <w:b/>
          <w:sz w:val="28"/>
          <w:szCs w:val="28"/>
        </w:rPr>
      </w:pPr>
      <w:r w:rsidRPr="00462437">
        <w:rPr>
          <w:b/>
          <w:sz w:val="28"/>
          <w:szCs w:val="28"/>
        </w:rPr>
        <w:t xml:space="preserve">Профориентационная деятельность   </w:t>
      </w:r>
    </w:p>
    <w:p w:rsidR="001F7CA9" w:rsidRPr="00462437" w:rsidRDefault="00462437" w:rsidP="006D0357">
      <w:pPr>
        <w:ind w:left="360"/>
        <w:jc w:val="both"/>
        <w:rPr>
          <w:rFonts w:ascii="Arial" w:hAnsi="Arial" w:cs="Arial"/>
          <w:b/>
          <w:sz w:val="28"/>
          <w:szCs w:val="28"/>
        </w:rPr>
      </w:pPr>
      <w:r w:rsidRPr="00462437">
        <w:rPr>
          <w:b/>
          <w:sz w:val="28"/>
          <w:szCs w:val="28"/>
        </w:rPr>
        <w:t xml:space="preserve">                                           </w:t>
      </w:r>
    </w:p>
    <w:p w:rsidR="003C30BE" w:rsidRPr="003C30BE" w:rsidRDefault="003C30BE" w:rsidP="003C30BE">
      <w:pPr>
        <w:spacing w:line="270" w:lineRule="atLeast"/>
        <w:ind w:firstLine="680"/>
        <w:jc w:val="both"/>
        <w:rPr>
          <w:sz w:val="28"/>
          <w:szCs w:val="28"/>
        </w:rPr>
      </w:pPr>
      <w:r w:rsidRPr="003C30BE">
        <w:rPr>
          <w:sz w:val="28"/>
          <w:szCs w:val="28"/>
          <w:shd w:val="clear" w:color="auto" w:fill="FFFFFF"/>
        </w:rPr>
        <w:t xml:space="preserve">Повышение качества профориентационной работы является сегодня актуальной задачей не только для общеобразовательных учреждений, но и для многоуровневых учебных заведений непрерывного образования, которые </w:t>
      </w:r>
      <w:r w:rsidRPr="003C30BE">
        <w:rPr>
          <w:sz w:val="28"/>
          <w:szCs w:val="28"/>
          <w:shd w:val="clear" w:color="auto" w:fill="FFFFFF"/>
        </w:rPr>
        <w:lastRenderedPageBreak/>
        <w:t xml:space="preserve">в настоящее время столкнулись с необходимостью целенаправленной работы по формированию профессиональной направленности у студентов разных уровней обучения. </w:t>
      </w:r>
      <w:r w:rsidRPr="003C30BE">
        <w:rPr>
          <w:sz w:val="28"/>
          <w:szCs w:val="28"/>
        </w:rPr>
        <w:t xml:space="preserve"> Профориентационная работа в техникуме осуществляется на основе, разработанной в Режевском многопрофильном техникуме системе, основанной на тесном сотрудничестве с Центром занятости населения Режевского района,  отделом образования, отделом молодежной политики администрации Режевского городского округа. Разработана Программа профессиональной ориентации учащихся школ города и региона, обеспечения адаптации к рынку труда выпускников Государственного бюджетного образовательного учреждения Свердловской области «Режевской многопрофильный техникум», план профориентационных мероприятий.</w:t>
      </w:r>
    </w:p>
    <w:p w:rsidR="003C30BE" w:rsidRPr="003C30BE" w:rsidRDefault="003C30BE" w:rsidP="003C30BE">
      <w:pPr>
        <w:tabs>
          <w:tab w:val="left" w:pos="1485"/>
        </w:tabs>
        <w:ind w:firstLine="680"/>
        <w:jc w:val="both"/>
        <w:rPr>
          <w:sz w:val="28"/>
          <w:szCs w:val="28"/>
        </w:rPr>
      </w:pPr>
      <w:r w:rsidRPr="003C30BE">
        <w:rPr>
          <w:sz w:val="28"/>
          <w:szCs w:val="28"/>
        </w:rPr>
        <w:t xml:space="preserve">Особое место в деятельности нашего образовательного учреждения по профориентации занимает работа с детьми с особыми образовательными потребностями и возможностями (сироты, опекаемые, дети оставшиеся без попечения родителей). </w:t>
      </w:r>
      <w:r w:rsidRPr="003C30BE">
        <w:rPr>
          <w:color w:val="222222"/>
          <w:sz w:val="28"/>
          <w:szCs w:val="28"/>
          <w:shd w:val="clear" w:color="auto" w:fill="FFFFFF"/>
        </w:rPr>
        <w:t xml:space="preserve">В рамках деятельности ОУ существует  Программа “Дети-сироты”, направленная на создание благоприятных условий для подготовки детей, лишившихся попечения родителей, к самостоятельной жизни в современной социально-экономической обстановке. </w:t>
      </w:r>
    </w:p>
    <w:p w:rsidR="003C30BE" w:rsidRPr="003C30BE" w:rsidRDefault="003C30BE" w:rsidP="003C30BE">
      <w:pPr>
        <w:spacing w:line="270" w:lineRule="atLeast"/>
        <w:jc w:val="both"/>
        <w:rPr>
          <w:rFonts w:eastAsia="Arial Unicode MS"/>
          <w:sz w:val="28"/>
          <w:szCs w:val="28"/>
        </w:rPr>
      </w:pPr>
      <w:r w:rsidRPr="003C30BE">
        <w:rPr>
          <w:sz w:val="28"/>
          <w:szCs w:val="28"/>
        </w:rPr>
        <w:t>        Преподаватели и мастера техникума участвуют в родительских собраниях учеников основной школы. В техникуме действует на постоянной основе консультационный пункт для выпускников школ и их родителей</w:t>
      </w:r>
      <w:r w:rsidRPr="003C30BE">
        <w:rPr>
          <w:sz w:val="28"/>
          <w:szCs w:val="28"/>
          <w:shd w:val="clear" w:color="auto" w:fill="FFFFFF"/>
        </w:rPr>
        <w:t xml:space="preserve">. </w:t>
      </w:r>
      <w:r w:rsidRPr="003C30BE">
        <w:rPr>
          <w:sz w:val="28"/>
          <w:szCs w:val="28"/>
        </w:rPr>
        <w:t xml:space="preserve">Силами редакции газеты, выпускаемой в стенах техникума  «НОВОСТЬ. РМТ» постоянно обновляется содержание агитационных материалом, выпускается профориентационный номер газеты. Эффективным решением проблемы занятости выпускников техникума является комплексная программа адаптации студентов на рынке труда, реализуемая службой содействия занятости студентов и трудоустройства выпускников техникума. В техникуме  разработан план Центра содействия трудоустройству. </w:t>
      </w:r>
    </w:p>
    <w:p w:rsidR="001F68F4" w:rsidRDefault="003C30BE" w:rsidP="00D72600">
      <w:pPr>
        <w:ind w:firstLine="708"/>
        <w:jc w:val="both"/>
        <w:rPr>
          <w:sz w:val="28"/>
          <w:szCs w:val="28"/>
        </w:rPr>
      </w:pPr>
      <w:r w:rsidRPr="003C30BE">
        <w:rPr>
          <w:rStyle w:val="apple-style-span"/>
          <w:color w:val="222222"/>
          <w:sz w:val="28"/>
          <w:szCs w:val="28"/>
          <w:shd w:val="clear" w:color="auto" w:fill="FFFFFF"/>
        </w:rPr>
        <w:t>Результатом профессиональной ориентации является</w:t>
      </w:r>
      <w:r w:rsidRPr="003C30BE">
        <w:rPr>
          <w:rStyle w:val="apple-converted-space"/>
          <w:color w:val="222222"/>
          <w:sz w:val="28"/>
          <w:szCs w:val="28"/>
          <w:shd w:val="clear" w:color="auto" w:fill="FFFFFF"/>
        </w:rPr>
        <w:t xml:space="preserve">  </w:t>
      </w:r>
      <w:r w:rsidRPr="003C30BE">
        <w:rPr>
          <w:rStyle w:val="ad"/>
          <w:rFonts w:hint="eastAsia"/>
          <w:b w:val="0"/>
          <w:color w:val="222222"/>
          <w:sz w:val="28"/>
          <w:szCs w:val="28"/>
          <w:shd w:val="clear" w:color="auto" w:fill="FFFFFF"/>
        </w:rPr>
        <w:t>профессиональная направленность</w:t>
      </w:r>
      <w:r w:rsidRPr="003C30BE">
        <w:rPr>
          <w:rStyle w:val="ad"/>
          <w:rFonts w:hint="eastAsia"/>
          <w:color w:val="222222"/>
          <w:sz w:val="28"/>
          <w:szCs w:val="28"/>
          <w:shd w:val="clear" w:color="auto" w:fill="FFFFFF"/>
        </w:rPr>
        <w:t xml:space="preserve"> </w:t>
      </w:r>
      <w:r w:rsidRPr="003C30BE">
        <w:rPr>
          <w:rStyle w:val="apple-style-span"/>
          <w:color w:val="222222"/>
          <w:sz w:val="28"/>
          <w:szCs w:val="28"/>
          <w:shd w:val="clear" w:color="auto" w:fill="FFFFFF"/>
        </w:rPr>
        <w:t>гражданина и его способность осуществлять осознанное профессиональное самоопределение на основе сопоставления представлений о самом себе и требований, которые предъявляют к человеку профессии и специальности.</w:t>
      </w:r>
      <w:r w:rsidRPr="003C30BE">
        <w:rPr>
          <w:sz w:val="28"/>
          <w:szCs w:val="28"/>
        </w:rPr>
        <w:t xml:space="preserve"> </w:t>
      </w:r>
    </w:p>
    <w:p w:rsidR="003C30BE" w:rsidRDefault="003C30BE" w:rsidP="00D72600">
      <w:pPr>
        <w:ind w:firstLine="708"/>
        <w:jc w:val="both"/>
        <w:rPr>
          <w:sz w:val="28"/>
          <w:szCs w:val="28"/>
        </w:rPr>
      </w:pPr>
      <w:r w:rsidRPr="003C30BE">
        <w:rPr>
          <w:sz w:val="28"/>
          <w:szCs w:val="28"/>
        </w:rPr>
        <w:t>Таким образом, стратегическая цель нашего образовательного учреждения - удовлетворение профессиональных образовательных потребностей населения региона, повышение престижа профессий начального профессионального образования и расширение спектра и практической реализации программ среднего профессионального образования.</w:t>
      </w:r>
    </w:p>
    <w:p w:rsidR="006D0357" w:rsidRDefault="006D0357" w:rsidP="00D72600">
      <w:pPr>
        <w:ind w:firstLine="708"/>
        <w:jc w:val="both"/>
        <w:rPr>
          <w:sz w:val="28"/>
          <w:szCs w:val="28"/>
        </w:rPr>
      </w:pPr>
    </w:p>
    <w:p w:rsidR="0091143C" w:rsidRPr="00622739" w:rsidRDefault="00462437" w:rsidP="0091143C">
      <w:pPr>
        <w:rPr>
          <w:sz w:val="24"/>
          <w:szCs w:val="24"/>
        </w:rPr>
      </w:pPr>
      <w:r w:rsidRPr="00462437">
        <w:rPr>
          <w:b/>
          <w:sz w:val="28"/>
          <w:szCs w:val="28"/>
        </w:rPr>
        <w:t xml:space="preserve">11. Финансово-экономическая деятельность       </w:t>
      </w:r>
      <w:r w:rsidR="002507AB" w:rsidRPr="00355884">
        <w:rPr>
          <w:sz w:val="28"/>
          <w:szCs w:val="28"/>
        </w:rPr>
        <w:object w:dxaOrig="9354" w:dyaOrig="149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854.25pt">
            <v:imagedata r:id="rId28" o:title=""/>
          </v:shape>
        </w:object>
      </w:r>
      <w:r w:rsidR="0091143C" w:rsidRPr="00622739">
        <w:rPr>
          <w:sz w:val="24"/>
          <w:szCs w:val="24"/>
        </w:rPr>
        <w:t xml:space="preserve"> ст.221 «Услуги связи» - 57 917,23</w:t>
      </w:r>
    </w:p>
    <w:p w:rsidR="0091143C" w:rsidRPr="00622739" w:rsidRDefault="0091143C" w:rsidP="0091143C">
      <w:pPr>
        <w:rPr>
          <w:sz w:val="24"/>
          <w:szCs w:val="24"/>
        </w:rPr>
      </w:pPr>
      <w:r w:rsidRPr="00622739">
        <w:rPr>
          <w:sz w:val="24"/>
          <w:szCs w:val="24"/>
        </w:rPr>
        <w:t xml:space="preserve"> ст.223 «Коммунальные услуги» - 333 088,34</w:t>
      </w:r>
    </w:p>
    <w:p w:rsidR="0091143C" w:rsidRPr="00622739" w:rsidRDefault="0091143C" w:rsidP="0091143C">
      <w:pPr>
        <w:rPr>
          <w:sz w:val="24"/>
          <w:szCs w:val="24"/>
        </w:rPr>
      </w:pPr>
      <w:r w:rsidRPr="00622739">
        <w:rPr>
          <w:sz w:val="24"/>
          <w:szCs w:val="24"/>
        </w:rPr>
        <w:t>ст.225 «Работы, услуги по содержанию имущества» - 55 572,08</w:t>
      </w:r>
    </w:p>
    <w:p w:rsidR="0091143C" w:rsidRPr="00622739" w:rsidRDefault="0091143C" w:rsidP="0091143C">
      <w:pPr>
        <w:rPr>
          <w:sz w:val="24"/>
          <w:szCs w:val="24"/>
        </w:rPr>
      </w:pPr>
      <w:r w:rsidRPr="00622739">
        <w:rPr>
          <w:sz w:val="24"/>
          <w:szCs w:val="24"/>
        </w:rPr>
        <w:t>ст.226 «Прочие работы, услуги»  - 136 709,77</w:t>
      </w:r>
    </w:p>
    <w:p w:rsidR="0091143C" w:rsidRPr="00622739" w:rsidRDefault="0091143C" w:rsidP="0091143C">
      <w:pPr>
        <w:rPr>
          <w:sz w:val="24"/>
          <w:szCs w:val="24"/>
        </w:rPr>
      </w:pPr>
      <w:r w:rsidRPr="00622739">
        <w:rPr>
          <w:sz w:val="24"/>
          <w:szCs w:val="24"/>
        </w:rPr>
        <w:t>ст.290 «Прочие расходы» - 67 703,61</w:t>
      </w:r>
    </w:p>
    <w:p w:rsidR="0091143C" w:rsidRPr="00622739" w:rsidRDefault="0091143C" w:rsidP="0091143C">
      <w:pPr>
        <w:rPr>
          <w:sz w:val="24"/>
          <w:szCs w:val="24"/>
        </w:rPr>
      </w:pPr>
      <w:r w:rsidRPr="00622739">
        <w:rPr>
          <w:sz w:val="24"/>
          <w:szCs w:val="24"/>
        </w:rPr>
        <w:t>ст.310 «Увеличение стоимости основных средств»- 93 664,00</w:t>
      </w:r>
    </w:p>
    <w:p w:rsidR="0091143C" w:rsidRPr="00622739" w:rsidRDefault="0091143C" w:rsidP="0091143C">
      <w:pPr>
        <w:rPr>
          <w:sz w:val="24"/>
          <w:szCs w:val="24"/>
        </w:rPr>
      </w:pPr>
      <w:r w:rsidRPr="00622739">
        <w:rPr>
          <w:sz w:val="24"/>
          <w:szCs w:val="24"/>
        </w:rPr>
        <w:t xml:space="preserve">ст.340 «Увеличение стоимости материальных запасов»- 1 351 885,14          </w:t>
      </w:r>
    </w:p>
    <w:p w:rsidR="0091143C" w:rsidRPr="00251FD4" w:rsidRDefault="0091143C" w:rsidP="0091143C"/>
    <w:p w:rsidR="00B24AC2" w:rsidRPr="00462437" w:rsidRDefault="00462437" w:rsidP="00462437">
      <w:pPr>
        <w:rPr>
          <w:rFonts w:ascii="Arial" w:hAnsi="Arial" w:cs="Arial"/>
          <w:b/>
          <w:sz w:val="28"/>
          <w:szCs w:val="28"/>
        </w:rPr>
      </w:pPr>
      <w:r w:rsidRPr="00462437">
        <w:rPr>
          <w:b/>
          <w:sz w:val="28"/>
          <w:szCs w:val="28"/>
        </w:rPr>
        <w:t xml:space="preserve"> </w:t>
      </w:r>
      <w:r w:rsidR="0091143C" w:rsidRPr="00622739">
        <w:rPr>
          <w:sz w:val="24"/>
          <w:szCs w:val="24"/>
        </w:rPr>
        <w:t xml:space="preserve"> </w:t>
      </w:r>
      <w:r w:rsidRPr="00462437">
        <w:rPr>
          <w:b/>
          <w:sz w:val="28"/>
          <w:szCs w:val="28"/>
        </w:rPr>
        <w:t xml:space="preserve">12.  Перспективы развития образовательного учреждения                </w:t>
      </w:r>
    </w:p>
    <w:p w:rsidR="00B24AC2" w:rsidRDefault="00B24AC2" w:rsidP="00AF311A">
      <w:pPr>
        <w:ind w:left="2124" w:firstLine="708"/>
        <w:rPr>
          <w:rFonts w:ascii="Arial" w:hAnsi="Arial" w:cs="Arial"/>
          <w:b/>
          <w:sz w:val="28"/>
          <w:szCs w:val="28"/>
        </w:rPr>
      </w:pPr>
    </w:p>
    <w:p w:rsidR="004345CA" w:rsidRPr="004345CA" w:rsidRDefault="004345CA" w:rsidP="004345CA">
      <w:pPr>
        <w:ind w:firstLine="708"/>
        <w:jc w:val="both"/>
        <w:rPr>
          <w:sz w:val="28"/>
          <w:szCs w:val="28"/>
        </w:rPr>
      </w:pPr>
      <w:r w:rsidRPr="004345CA">
        <w:rPr>
          <w:sz w:val="28"/>
          <w:szCs w:val="28"/>
        </w:rPr>
        <w:t>Тенденции социально-экономического развития Свердловской области, изменение технологического и технического оснащения предприятий, требуют качественных изменений в подготовке специалистов, обладающих готовностью к работе на современном оборудовании, смене «рабочей ситуации», способности самостоятельно решать проблемы в рамках имеющихся полномочий, осваивать новые знания, умения, компетенции,  для успешной социально-профессиональной деятельности.</w:t>
      </w:r>
    </w:p>
    <w:p w:rsidR="004345CA" w:rsidRPr="004345CA" w:rsidRDefault="004345CA" w:rsidP="004345CA">
      <w:pPr>
        <w:ind w:firstLine="708"/>
        <w:jc w:val="both"/>
        <w:rPr>
          <w:sz w:val="28"/>
          <w:szCs w:val="28"/>
        </w:rPr>
      </w:pPr>
      <w:r w:rsidRPr="004345CA">
        <w:rPr>
          <w:sz w:val="28"/>
          <w:szCs w:val="28"/>
        </w:rPr>
        <w:t>Повышение адаптивных возможностей системы профессионального образования в соответствии с тенденциями социально-экономического развития Свердловской области включает в себя достаточно широкий спектр вопросов стратегического и оперативно-тактического управления её функционированием и развитием.</w:t>
      </w:r>
    </w:p>
    <w:p w:rsidR="004345CA" w:rsidRPr="004345CA" w:rsidRDefault="004345CA" w:rsidP="004345CA">
      <w:pPr>
        <w:ind w:firstLine="708"/>
        <w:jc w:val="both"/>
        <w:rPr>
          <w:sz w:val="28"/>
          <w:szCs w:val="28"/>
        </w:rPr>
      </w:pPr>
      <w:r w:rsidRPr="004345CA">
        <w:rPr>
          <w:sz w:val="28"/>
          <w:szCs w:val="28"/>
        </w:rPr>
        <w:t>Стратегическое планирование и прогнозирование развития человеческого капитала, определение необходимой совокупности действий для обеспечения реализации принимаемых решений на всех уровнях управления являются важнейшими факторами развития.</w:t>
      </w:r>
    </w:p>
    <w:p w:rsidR="004345CA" w:rsidRPr="004345CA" w:rsidRDefault="004345CA" w:rsidP="004345CA">
      <w:pPr>
        <w:ind w:firstLine="708"/>
        <w:jc w:val="both"/>
        <w:rPr>
          <w:sz w:val="28"/>
          <w:szCs w:val="28"/>
        </w:rPr>
      </w:pPr>
      <w:r w:rsidRPr="004345CA">
        <w:rPr>
          <w:sz w:val="28"/>
          <w:szCs w:val="28"/>
        </w:rPr>
        <w:t>Основным документом, отражающим функционирование и развитие образовательного учреждения, осуществляющим  его стратегическое планирование и прогнозирование  является Программа развития Режевского многопрофильного техникума.</w:t>
      </w:r>
    </w:p>
    <w:p w:rsidR="004345CA" w:rsidRPr="004345CA" w:rsidRDefault="004345CA" w:rsidP="004345CA">
      <w:pPr>
        <w:ind w:firstLine="708"/>
        <w:jc w:val="both"/>
        <w:rPr>
          <w:b/>
          <w:sz w:val="28"/>
          <w:szCs w:val="28"/>
        </w:rPr>
      </w:pPr>
      <w:r w:rsidRPr="004345CA">
        <w:rPr>
          <w:i/>
          <w:sz w:val="28"/>
          <w:szCs w:val="28"/>
        </w:rPr>
        <w:t>Ежегодный анализ Программы развития техникума, мониторинговые исследования развития кадрового потенциала, мониторинг  качества образования позволили разработать показатели эффективности образовательной деятельности Режевского многопрофильного техникума.</w:t>
      </w:r>
    </w:p>
    <w:p w:rsidR="004345CA" w:rsidRPr="004345CA" w:rsidRDefault="004345CA" w:rsidP="004345CA">
      <w:pPr>
        <w:ind w:firstLine="708"/>
        <w:jc w:val="both"/>
        <w:rPr>
          <w:sz w:val="28"/>
          <w:szCs w:val="28"/>
        </w:rPr>
      </w:pPr>
      <w:r w:rsidRPr="004345CA">
        <w:rPr>
          <w:sz w:val="28"/>
          <w:szCs w:val="28"/>
          <w:u w:val="single"/>
        </w:rPr>
        <w:t>Целью показателей эффективности образовательной деятельности является</w:t>
      </w:r>
      <w:r w:rsidRPr="004345CA">
        <w:rPr>
          <w:sz w:val="28"/>
          <w:szCs w:val="28"/>
        </w:rPr>
        <w:t xml:space="preserve">: обеспечение участников образовательного процесса, потребителей образовательных услуг информацией об уровне качества образовательной деятельности на основании комплекса показателей и критериев эффективности  функционирования образовательного учреждения для осуществления оценок, прогнозирования развития и принятия обоснованных управленческих решений по достижению качественного образования.                             </w:t>
      </w:r>
    </w:p>
    <w:p w:rsidR="004345CA" w:rsidRPr="004345CA" w:rsidRDefault="004345CA" w:rsidP="004345CA">
      <w:pPr>
        <w:pStyle w:val="a5"/>
        <w:ind w:firstLine="708"/>
        <w:jc w:val="both"/>
        <w:rPr>
          <w:i/>
          <w:szCs w:val="28"/>
          <w:u w:val="single"/>
        </w:rPr>
      </w:pPr>
      <w:r w:rsidRPr="004345CA">
        <w:rPr>
          <w:i/>
          <w:szCs w:val="28"/>
          <w:u w:val="single"/>
        </w:rPr>
        <w:t>Основные показатели эффективности образовательной деятельности техникума:</w:t>
      </w:r>
    </w:p>
    <w:p w:rsidR="004345CA" w:rsidRPr="004345CA" w:rsidRDefault="004345CA" w:rsidP="004345CA">
      <w:pPr>
        <w:ind w:left="720"/>
        <w:jc w:val="both"/>
        <w:rPr>
          <w:i/>
          <w:sz w:val="28"/>
          <w:szCs w:val="28"/>
        </w:rPr>
      </w:pPr>
      <w:r w:rsidRPr="004345CA">
        <w:rPr>
          <w:i/>
          <w:sz w:val="28"/>
          <w:szCs w:val="28"/>
        </w:rPr>
        <w:t>П</w:t>
      </w:r>
      <w:r w:rsidRPr="004345CA">
        <w:rPr>
          <w:i/>
        </w:rPr>
        <w:t>1</w:t>
      </w:r>
      <w:r w:rsidRPr="004345CA">
        <w:rPr>
          <w:i/>
          <w:sz w:val="28"/>
          <w:szCs w:val="28"/>
        </w:rPr>
        <w:t xml:space="preserve"> – уровень квалификации педагогических кадров</w:t>
      </w:r>
    </w:p>
    <w:p w:rsidR="004345CA" w:rsidRPr="004345CA" w:rsidRDefault="004345CA" w:rsidP="004345CA">
      <w:pPr>
        <w:ind w:left="720"/>
        <w:rPr>
          <w:i/>
          <w:sz w:val="28"/>
          <w:szCs w:val="28"/>
        </w:rPr>
      </w:pPr>
      <w:r w:rsidRPr="004345CA">
        <w:rPr>
          <w:i/>
          <w:sz w:val="28"/>
          <w:szCs w:val="28"/>
        </w:rPr>
        <w:t>П</w:t>
      </w:r>
      <w:r w:rsidRPr="004345CA">
        <w:rPr>
          <w:i/>
        </w:rPr>
        <w:t>2</w:t>
      </w:r>
      <w:r w:rsidRPr="004345CA">
        <w:rPr>
          <w:i/>
          <w:sz w:val="28"/>
          <w:szCs w:val="28"/>
        </w:rPr>
        <w:t xml:space="preserve"> –</w:t>
      </w:r>
      <w:r w:rsidRPr="004345CA">
        <w:rPr>
          <w:i/>
        </w:rPr>
        <w:t xml:space="preserve"> </w:t>
      </w:r>
      <w:r w:rsidRPr="004345CA">
        <w:rPr>
          <w:i/>
          <w:sz w:val="28"/>
          <w:szCs w:val="28"/>
        </w:rPr>
        <w:t>повышение квалификации  педагогических  работников</w:t>
      </w:r>
    </w:p>
    <w:p w:rsidR="004345CA" w:rsidRPr="004345CA" w:rsidRDefault="004345CA" w:rsidP="004345CA">
      <w:pPr>
        <w:ind w:left="720"/>
        <w:rPr>
          <w:i/>
          <w:sz w:val="28"/>
          <w:szCs w:val="28"/>
        </w:rPr>
      </w:pPr>
      <w:r w:rsidRPr="004345CA">
        <w:rPr>
          <w:i/>
          <w:sz w:val="28"/>
          <w:szCs w:val="28"/>
        </w:rPr>
        <w:t>П</w:t>
      </w:r>
      <w:r w:rsidRPr="004345CA">
        <w:rPr>
          <w:i/>
        </w:rPr>
        <w:t>3</w:t>
      </w:r>
      <w:r w:rsidRPr="004345CA">
        <w:rPr>
          <w:i/>
          <w:sz w:val="28"/>
          <w:szCs w:val="28"/>
        </w:rPr>
        <w:t xml:space="preserve"> – уровень профессионализма педагогической деятельности</w:t>
      </w:r>
    </w:p>
    <w:p w:rsidR="004345CA" w:rsidRPr="004345CA" w:rsidRDefault="004345CA" w:rsidP="004345CA">
      <w:pPr>
        <w:ind w:left="720"/>
        <w:jc w:val="both"/>
        <w:rPr>
          <w:bCs/>
          <w:i/>
          <w:sz w:val="28"/>
          <w:szCs w:val="28"/>
        </w:rPr>
      </w:pPr>
      <w:r w:rsidRPr="004345CA">
        <w:rPr>
          <w:i/>
          <w:sz w:val="28"/>
          <w:szCs w:val="28"/>
        </w:rPr>
        <w:lastRenderedPageBreak/>
        <w:t>П</w:t>
      </w:r>
      <w:r w:rsidRPr="004345CA">
        <w:rPr>
          <w:i/>
        </w:rPr>
        <w:t>4</w:t>
      </w:r>
      <w:r w:rsidRPr="004345CA">
        <w:rPr>
          <w:i/>
          <w:sz w:val="28"/>
          <w:szCs w:val="28"/>
        </w:rPr>
        <w:t xml:space="preserve"> - у</w:t>
      </w:r>
      <w:r w:rsidRPr="004345CA">
        <w:rPr>
          <w:bCs/>
          <w:i/>
          <w:sz w:val="28"/>
          <w:szCs w:val="28"/>
        </w:rPr>
        <w:t xml:space="preserve">ровень овладения ФГОС   </w:t>
      </w:r>
    </w:p>
    <w:p w:rsidR="004345CA" w:rsidRPr="004345CA" w:rsidRDefault="004345CA" w:rsidP="004345CA">
      <w:pPr>
        <w:pStyle w:val="a6"/>
        <w:spacing w:before="0" w:beforeAutospacing="0" w:after="0" w:afterAutospacing="0"/>
        <w:ind w:left="720"/>
        <w:rPr>
          <w:bCs/>
          <w:i/>
        </w:rPr>
      </w:pPr>
      <w:r w:rsidRPr="004345CA">
        <w:rPr>
          <w:i/>
          <w:sz w:val="28"/>
          <w:szCs w:val="28"/>
        </w:rPr>
        <w:t>П</w:t>
      </w:r>
      <w:r w:rsidRPr="004345CA">
        <w:rPr>
          <w:i/>
        </w:rPr>
        <w:t>5</w:t>
      </w:r>
      <w:r w:rsidRPr="004345CA">
        <w:rPr>
          <w:i/>
          <w:sz w:val="28"/>
          <w:szCs w:val="28"/>
        </w:rPr>
        <w:t xml:space="preserve"> – и</w:t>
      </w:r>
      <w:r w:rsidRPr="004345CA">
        <w:rPr>
          <w:bCs/>
          <w:i/>
          <w:sz w:val="28"/>
          <w:szCs w:val="28"/>
        </w:rPr>
        <w:t xml:space="preserve">нформационно- коммуникативная компетентность </w:t>
      </w:r>
      <w:r w:rsidRPr="004345CA">
        <w:rPr>
          <w:i/>
          <w:sz w:val="28"/>
          <w:szCs w:val="28"/>
        </w:rPr>
        <w:t>обучающихся</w:t>
      </w:r>
      <w:r w:rsidRPr="004345CA">
        <w:rPr>
          <w:bCs/>
          <w:i/>
        </w:rPr>
        <w:t xml:space="preserve"> </w:t>
      </w:r>
    </w:p>
    <w:p w:rsidR="004345CA" w:rsidRPr="004345CA" w:rsidRDefault="004345CA" w:rsidP="004345CA">
      <w:pPr>
        <w:ind w:left="720"/>
        <w:jc w:val="both"/>
        <w:rPr>
          <w:i/>
          <w:sz w:val="28"/>
          <w:szCs w:val="28"/>
        </w:rPr>
      </w:pPr>
      <w:r w:rsidRPr="004345CA">
        <w:rPr>
          <w:i/>
          <w:sz w:val="28"/>
          <w:szCs w:val="28"/>
        </w:rPr>
        <w:t>П</w:t>
      </w:r>
      <w:r w:rsidRPr="004345CA">
        <w:rPr>
          <w:i/>
        </w:rPr>
        <w:t>6</w:t>
      </w:r>
      <w:r w:rsidRPr="004345CA">
        <w:rPr>
          <w:i/>
          <w:sz w:val="28"/>
          <w:szCs w:val="28"/>
        </w:rPr>
        <w:t xml:space="preserve"> – у</w:t>
      </w:r>
      <w:r w:rsidRPr="004345CA">
        <w:rPr>
          <w:bCs/>
          <w:i/>
          <w:sz w:val="28"/>
          <w:szCs w:val="28"/>
        </w:rPr>
        <w:t>ровень адаптации обучающихся</w:t>
      </w:r>
    </w:p>
    <w:p w:rsidR="004345CA" w:rsidRPr="004345CA" w:rsidRDefault="004345CA" w:rsidP="004345CA">
      <w:pPr>
        <w:ind w:left="720"/>
        <w:jc w:val="both"/>
        <w:rPr>
          <w:bCs/>
          <w:i/>
          <w:sz w:val="28"/>
          <w:szCs w:val="28"/>
        </w:rPr>
      </w:pPr>
      <w:r w:rsidRPr="004345CA">
        <w:rPr>
          <w:i/>
          <w:sz w:val="28"/>
          <w:szCs w:val="28"/>
        </w:rPr>
        <w:t>П</w:t>
      </w:r>
      <w:r w:rsidRPr="004345CA">
        <w:rPr>
          <w:i/>
        </w:rPr>
        <w:t xml:space="preserve">7 </w:t>
      </w:r>
      <w:r w:rsidRPr="004345CA">
        <w:rPr>
          <w:i/>
          <w:sz w:val="28"/>
          <w:szCs w:val="28"/>
        </w:rPr>
        <w:t>- с</w:t>
      </w:r>
      <w:r w:rsidRPr="004345CA">
        <w:rPr>
          <w:bCs/>
          <w:i/>
          <w:sz w:val="28"/>
          <w:szCs w:val="28"/>
        </w:rPr>
        <w:t>охранение здоровья обучающихся</w:t>
      </w:r>
    </w:p>
    <w:p w:rsidR="004345CA" w:rsidRPr="004345CA" w:rsidRDefault="004345CA" w:rsidP="004345CA">
      <w:pPr>
        <w:ind w:left="720"/>
        <w:jc w:val="both"/>
        <w:rPr>
          <w:i/>
          <w:sz w:val="28"/>
          <w:szCs w:val="28"/>
        </w:rPr>
      </w:pPr>
      <w:r w:rsidRPr="004345CA">
        <w:rPr>
          <w:i/>
          <w:sz w:val="28"/>
          <w:szCs w:val="28"/>
        </w:rPr>
        <w:t>П</w:t>
      </w:r>
      <w:r w:rsidRPr="004345CA">
        <w:rPr>
          <w:i/>
        </w:rPr>
        <w:t>8</w:t>
      </w:r>
      <w:r w:rsidRPr="004345CA">
        <w:rPr>
          <w:i/>
          <w:sz w:val="28"/>
          <w:szCs w:val="28"/>
        </w:rPr>
        <w:t xml:space="preserve"> –</w:t>
      </w:r>
      <w:r w:rsidRPr="004345CA">
        <w:rPr>
          <w:bCs/>
          <w:i/>
          <w:sz w:val="28"/>
          <w:szCs w:val="28"/>
        </w:rPr>
        <w:t xml:space="preserve"> трудоустройство выпускников техникума</w:t>
      </w:r>
    </w:p>
    <w:p w:rsidR="004345CA" w:rsidRPr="004345CA" w:rsidRDefault="004345CA" w:rsidP="004345CA">
      <w:pPr>
        <w:ind w:firstLine="708"/>
        <w:jc w:val="both"/>
        <w:rPr>
          <w:sz w:val="28"/>
          <w:szCs w:val="28"/>
        </w:rPr>
      </w:pPr>
      <w:r w:rsidRPr="004345CA">
        <w:rPr>
          <w:sz w:val="28"/>
          <w:szCs w:val="28"/>
        </w:rPr>
        <w:t>По каждому показателю определяется место шкалы в рейтинге.</w:t>
      </w:r>
    </w:p>
    <w:p w:rsidR="004345CA" w:rsidRPr="004345CA" w:rsidRDefault="004345CA" w:rsidP="004345CA">
      <w:pPr>
        <w:ind w:firstLine="708"/>
        <w:jc w:val="both"/>
        <w:rPr>
          <w:sz w:val="28"/>
          <w:szCs w:val="28"/>
        </w:rPr>
      </w:pPr>
      <w:r w:rsidRPr="004345CA">
        <w:rPr>
          <w:sz w:val="28"/>
          <w:szCs w:val="28"/>
        </w:rPr>
        <w:t xml:space="preserve">Перечень критериев, показателей и   механизм оценивания регламентируются ежегодно на Совете техникума.         </w:t>
      </w:r>
    </w:p>
    <w:p w:rsidR="004345CA" w:rsidRPr="004345CA" w:rsidRDefault="004345CA" w:rsidP="004345CA">
      <w:pPr>
        <w:jc w:val="both"/>
        <w:rPr>
          <w:sz w:val="28"/>
          <w:szCs w:val="28"/>
        </w:rPr>
      </w:pPr>
      <w:r w:rsidRPr="004345CA">
        <w:rPr>
          <w:sz w:val="28"/>
          <w:szCs w:val="28"/>
        </w:rPr>
        <w:t xml:space="preserve">            Таким образом, педагогический коллектив Режевского многопрофильного техникума имеет хороший потенциал, образовательные достижения обучающихся стабильные, обучающиеся первокурсники успешно проходят адаптацию, развивается социально-воспитательная   деятельность.                                                                                              </w:t>
      </w:r>
    </w:p>
    <w:p w:rsidR="004345CA" w:rsidRPr="004345CA" w:rsidRDefault="004345CA" w:rsidP="004345CA">
      <w:pPr>
        <w:ind w:left="705"/>
        <w:jc w:val="both"/>
        <w:rPr>
          <w:i/>
          <w:sz w:val="28"/>
          <w:szCs w:val="28"/>
          <w:u w:val="single"/>
        </w:rPr>
      </w:pPr>
      <w:r w:rsidRPr="004345CA">
        <w:rPr>
          <w:i/>
          <w:sz w:val="28"/>
          <w:szCs w:val="28"/>
          <w:u w:val="single"/>
        </w:rPr>
        <w:t>Задачи, предстоящие решить в предстоящем году,  реализуя Программу   развития техникума:</w:t>
      </w:r>
    </w:p>
    <w:p w:rsidR="004345CA" w:rsidRPr="004345CA" w:rsidRDefault="004345CA" w:rsidP="004345CA">
      <w:pPr>
        <w:widowControl/>
        <w:numPr>
          <w:ilvl w:val="0"/>
          <w:numId w:val="14"/>
        </w:numPr>
        <w:tabs>
          <w:tab w:val="num" w:pos="1080"/>
        </w:tabs>
        <w:autoSpaceDE/>
        <w:autoSpaceDN/>
        <w:adjustRightInd/>
        <w:jc w:val="both"/>
        <w:rPr>
          <w:i/>
          <w:sz w:val="28"/>
          <w:szCs w:val="28"/>
        </w:rPr>
      </w:pPr>
      <w:r w:rsidRPr="004345CA">
        <w:rPr>
          <w:i/>
          <w:sz w:val="28"/>
          <w:szCs w:val="28"/>
        </w:rPr>
        <w:t>Активизация участников образовательного процесса в решении конкретных образовательных проблем в период внедрения Федерального государственного образовательного стандарта.</w:t>
      </w:r>
    </w:p>
    <w:p w:rsidR="004345CA" w:rsidRPr="004345CA" w:rsidRDefault="004345CA" w:rsidP="004345CA">
      <w:pPr>
        <w:numPr>
          <w:ilvl w:val="0"/>
          <w:numId w:val="14"/>
        </w:numPr>
        <w:jc w:val="both"/>
        <w:rPr>
          <w:i/>
          <w:sz w:val="28"/>
          <w:szCs w:val="28"/>
        </w:rPr>
      </w:pPr>
      <w:r w:rsidRPr="004345CA">
        <w:rPr>
          <w:i/>
          <w:sz w:val="28"/>
          <w:szCs w:val="28"/>
        </w:rPr>
        <w:t>Создание условий по сохранению и укреплению физического и психического здоровья обучающихся, максимальному охвату различными видами дополнительных образовательных услуг, профилактике безопасности.</w:t>
      </w:r>
    </w:p>
    <w:p w:rsidR="004345CA" w:rsidRPr="004345CA" w:rsidRDefault="004345CA" w:rsidP="004345CA">
      <w:pPr>
        <w:numPr>
          <w:ilvl w:val="0"/>
          <w:numId w:val="14"/>
        </w:numPr>
        <w:jc w:val="both"/>
        <w:rPr>
          <w:i/>
          <w:sz w:val="28"/>
          <w:szCs w:val="28"/>
        </w:rPr>
      </w:pPr>
      <w:r w:rsidRPr="004345CA">
        <w:rPr>
          <w:i/>
          <w:sz w:val="28"/>
          <w:szCs w:val="28"/>
        </w:rPr>
        <w:t>Развитие материально-технических ресурсов как условия, обеспечивающего реализацию профессиональных образовательных программ.</w:t>
      </w:r>
    </w:p>
    <w:p w:rsidR="004345CA" w:rsidRPr="004345CA" w:rsidRDefault="004345CA" w:rsidP="004345CA">
      <w:pPr>
        <w:widowControl/>
        <w:numPr>
          <w:ilvl w:val="0"/>
          <w:numId w:val="14"/>
        </w:numPr>
        <w:autoSpaceDE/>
        <w:autoSpaceDN/>
        <w:adjustRightInd/>
        <w:jc w:val="both"/>
        <w:rPr>
          <w:i/>
          <w:sz w:val="28"/>
          <w:szCs w:val="28"/>
          <w:u w:val="single"/>
        </w:rPr>
      </w:pPr>
      <w:r w:rsidRPr="004345CA">
        <w:rPr>
          <w:i/>
          <w:sz w:val="28"/>
          <w:szCs w:val="28"/>
        </w:rPr>
        <w:t>Развитие содержания профессионального  образования в соответствии с требованиями Федерального государственного образовательного стандарта: структурирование содержания профессиональных образовательных программ на основе модульных технологий.</w:t>
      </w:r>
    </w:p>
    <w:p w:rsidR="004345CA" w:rsidRPr="004345CA" w:rsidRDefault="004345CA" w:rsidP="004345CA">
      <w:pPr>
        <w:numPr>
          <w:ilvl w:val="0"/>
          <w:numId w:val="14"/>
        </w:numPr>
        <w:jc w:val="both"/>
        <w:rPr>
          <w:i/>
          <w:sz w:val="28"/>
          <w:szCs w:val="28"/>
          <w:u w:val="single"/>
        </w:rPr>
      </w:pPr>
      <w:r w:rsidRPr="004345CA">
        <w:rPr>
          <w:i/>
          <w:sz w:val="28"/>
          <w:szCs w:val="28"/>
        </w:rPr>
        <w:t>Развитие форм и направлений социального партнёрства с учетом формирования регионального рынка труда.</w:t>
      </w:r>
    </w:p>
    <w:p w:rsidR="004345CA" w:rsidRPr="004345CA" w:rsidRDefault="004345CA" w:rsidP="004345CA">
      <w:pPr>
        <w:jc w:val="center"/>
        <w:rPr>
          <w:b/>
          <w:i/>
          <w:sz w:val="28"/>
          <w:szCs w:val="28"/>
        </w:rPr>
      </w:pPr>
      <w:r w:rsidRPr="004345CA">
        <w:rPr>
          <w:b/>
          <w:i/>
          <w:sz w:val="28"/>
          <w:szCs w:val="28"/>
        </w:rPr>
        <w:t>Показатели эффективности  и механизм оценивания образовательной деятельности РМТ</w:t>
      </w:r>
    </w:p>
    <w:tbl>
      <w:tblPr>
        <w:tblW w:w="980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3240"/>
        <w:gridCol w:w="33"/>
        <w:gridCol w:w="1738"/>
        <w:gridCol w:w="1731"/>
      </w:tblGrid>
      <w:tr w:rsidR="004345CA" w:rsidRPr="004345CA">
        <w:trPr>
          <w:trHeight w:val="615"/>
        </w:trPr>
        <w:tc>
          <w:tcPr>
            <w:tcW w:w="3060" w:type="dxa"/>
            <w:vMerge w:val="restart"/>
            <w:tcBorders>
              <w:top w:val="single" w:sz="4" w:space="0" w:color="auto"/>
              <w:left w:val="single" w:sz="4" w:space="0" w:color="auto"/>
              <w:right w:val="single" w:sz="4" w:space="0" w:color="auto"/>
            </w:tcBorders>
          </w:tcPr>
          <w:p w:rsidR="004345CA" w:rsidRPr="004345CA" w:rsidRDefault="004345CA" w:rsidP="004345CA">
            <w:pPr>
              <w:pStyle w:val="a6"/>
              <w:ind w:hanging="32"/>
              <w:jc w:val="center"/>
              <w:rPr>
                <w:bCs/>
                <w:i/>
              </w:rPr>
            </w:pPr>
          </w:p>
          <w:p w:rsidR="004345CA" w:rsidRPr="004345CA" w:rsidRDefault="004345CA" w:rsidP="004345CA">
            <w:pPr>
              <w:pStyle w:val="a6"/>
              <w:ind w:hanging="32"/>
              <w:jc w:val="center"/>
              <w:rPr>
                <w:bCs/>
                <w:i/>
              </w:rPr>
            </w:pPr>
            <w:r w:rsidRPr="004345CA">
              <w:rPr>
                <w:bCs/>
                <w:i/>
              </w:rPr>
              <w:t>Показатели</w:t>
            </w:r>
          </w:p>
        </w:tc>
        <w:tc>
          <w:tcPr>
            <w:tcW w:w="3240" w:type="dxa"/>
            <w:vMerge w:val="restart"/>
            <w:tcBorders>
              <w:top w:val="single" w:sz="4" w:space="0" w:color="auto"/>
              <w:left w:val="single" w:sz="4" w:space="0" w:color="auto"/>
              <w:right w:val="single" w:sz="4" w:space="0" w:color="auto"/>
            </w:tcBorders>
          </w:tcPr>
          <w:p w:rsidR="004345CA" w:rsidRPr="004345CA" w:rsidRDefault="004345CA" w:rsidP="004345CA">
            <w:pPr>
              <w:pStyle w:val="a6"/>
              <w:jc w:val="center"/>
              <w:rPr>
                <w:bCs/>
                <w:i/>
              </w:rPr>
            </w:pPr>
          </w:p>
          <w:p w:rsidR="004345CA" w:rsidRPr="004345CA" w:rsidRDefault="004345CA" w:rsidP="004345CA">
            <w:pPr>
              <w:pStyle w:val="a6"/>
              <w:jc w:val="center"/>
              <w:rPr>
                <w:bCs/>
                <w:i/>
              </w:rPr>
            </w:pPr>
            <w:r w:rsidRPr="004345CA">
              <w:rPr>
                <w:bCs/>
                <w:i/>
              </w:rPr>
              <w:t>Критерии</w:t>
            </w:r>
          </w:p>
        </w:tc>
        <w:tc>
          <w:tcPr>
            <w:tcW w:w="3502" w:type="dxa"/>
            <w:gridSpan w:val="3"/>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ind w:firstLine="35"/>
              <w:jc w:val="center"/>
              <w:rPr>
                <w:bCs/>
                <w:i/>
              </w:rPr>
            </w:pPr>
            <w:r w:rsidRPr="004345CA">
              <w:rPr>
                <w:bCs/>
                <w:i/>
              </w:rPr>
              <w:t>Критерии эффективности  РМТ</w:t>
            </w:r>
          </w:p>
        </w:tc>
      </w:tr>
      <w:tr w:rsidR="004345CA" w:rsidRPr="004345CA">
        <w:trPr>
          <w:trHeight w:val="351"/>
        </w:trPr>
        <w:tc>
          <w:tcPr>
            <w:tcW w:w="3060" w:type="dxa"/>
            <w:vMerge/>
            <w:tcBorders>
              <w:left w:val="single" w:sz="4" w:space="0" w:color="auto"/>
              <w:bottom w:val="single" w:sz="4" w:space="0" w:color="auto"/>
              <w:right w:val="single" w:sz="4" w:space="0" w:color="auto"/>
            </w:tcBorders>
          </w:tcPr>
          <w:p w:rsidR="004345CA" w:rsidRPr="004345CA" w:rsidRDefault="004345CA" w:rsidP="004345CA">
            <w:pPr>
              <w:pStyle w:val="a6"/>
              <w:ind w:hanging="32"/>
              <w:jc w:val="center"/>
              <w:rPr>
                <w:bCs/>
                <w:i/>
              </w:rPr>
            </w:pPr>
          </w:p>
        </w:tc>
        <w:tc>
          <w:tcPr>
            <w:tcW w:w="3240" w:type="dxa"/>
            <w:vMerge/>
            <w:tcBorders>
              <w:left w:val="single" w:sz="4" w:space="0" w:color="auto"/>
              <w:bottom w:val="single" w:sz="4" w:space="0" w:color="auto"/>
              <w:right w:val="single" w:sz="4" w:space="0" w:color="auto"/>
            </w:tcBorders>
          </w:tcPr>
          <w:p w:rsidR="004345CA" w:rsidRPr="004345CA" w:rsidRDefault="004345CA" w:rsidP="004345CA">
            <w:pPr>
              <w:pStyle w:val="a6"/>
              <w:jc w:val="center"/>
              <w:rPr>
                <w:bCs/>
                <w:i/>
              </w:rPr>
            </w:pPr>
          </w:p>
        </w:tc>
        <w:tc>
          <w:tcPr>
            <w:tcW w:w="1771" w:type="dxa"/>
            <w:gridSpan w:val="2"/>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ind w:firstLine="35"/>
              <w:jc w:val="center"/>
              <w:rPr>
                <w:bCs/>
                <w:i/>
              </w:rPr>
            </w:pPr>
            <w:r w:rsidRPr="004345CA">
              <w:rPr>
                <w:bCs/>
                <w:i/>
              </w:rPr>
              <w:t>2011 год</w:t>
            </w:r>
          </w:p>
        </w:tc>
        <w:tc>
          <w:tcPr>
            <w:tcW w:w="1731"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ind w:firstLine="35"/>
              <w:jc w:val="center"/>
              <w:rPr>
                <w:bCs/>
                <w:i/>
              </w:rPr>
            </w:pPr>
            <w:r w:rsidRPr="004345CA">
              <w:rPr>
                <w:bCs/>
                <w:i/>
              </w:rPr>
              <w:t>2014 год</w:t>
            </w:r>
          </w:p>
        </w:tc>
      </w:tr>
      <w:tr w:rsidR="004345CA" w:rsidRPr="004345CA">
        <w:tc>
          <w:tcPr>
            <w:tcW w:w="9802" w:type="dxa"/>
            <w:gridSpan w:val="5"/>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ind w:firstLine="35"/>
              <w:jc w:val="center"/>
              <w:rPr>
                <w:bCs/>
              </w:rPr>
            </w:pPr>
            <w:r w:rsidRPr="004345CA">
              <w:rPr>
                <w:bCs/>
                <w:i/>
                <w:sz w:val="28"/>
                <w:szCs w:val="28"/>
              </w:rPr>
              <w:t>Эффективность кадрового потенциала</w:t>
            </w:r>
          </w:p>
        </w:tc>
      </w:tr>
      <w:tr w:rsidR="004345CA" w:rsidRPr="004345CA">
        <w:tc>
          <w:tcPr>
            <w:tcW w:w="3060"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ind w:hanging="32"/>
              <w:rPr>
                <w:sz w:val="28"/>
                <w:szCs w:val="28"/>
              </w:rPr>
            </w:pPr>
            <w:r w:rsidRPr="004345CA">
              <w:rPr>
                <w:sz w:val="28"/>
                <w:szCs w:val="28"/>
              </w:rPr>
              <w:t>П1. Уровень квалификации педагогических кадров</w:t>
            </w:r>
          </w:p>
          <w:p w:rsidR="004345CA" w:rsidRPr="004345CA" w:rsidRDefault="004345CA" w:rsidP="004345CA">
            <w:pPr>
              <w:rPr>
                <w:sz w:val="28"/>
                <w:szCs w:val="28"/>
              </w:rPr>
            </w:pPr>
          </w:p>
          <w:p w:rsidR="004345CA" w:rsidRPr="004345CA" w:rsidRDefault="004345CA" w:rsidP="004345CA">
            <w:pPr>
              <w:rPr>
                <w:sz w:val="28"/>
                <w:szCs w:val="28"/>
              </w:rPr>
            </w:pPr>
          </w:p>
          <w:p w:rsidR="004345CA" w:rsidRPr="004345CA" w:rsidRDefault="004345CA" w:rsidP="004345CA">
            <w:pPr>
              <w:rPr>
                <w:sz w:val="28"/>
                <w:szCs w:val="28"/>
              </w:rPr>
            </w:pPr>
          </w:p>
          <w:p w:rsidR="004345CA" w:rsidRPr="004345CA" w:rsidRDefault="004345CA" w:rsidP="004345CA">
            <w:pPr>
              <w:rPr>
                <w:sz w:val="28"/>
                <w:szCs w:val="28"/>
              </w:rPr>
            </w:pPr>
          </w:p>
          <w:p w:rsidR="004345CA" w:rsidRPr="004345CA" w:rsidRDefault="004345CA" w:rsidP="004345CA">
            <w:pPr>
              <w:rPr>
                <w:sz w:val="28"/>
                <w:szCs w:val="28"/>
              </w:rPr>
            </w:pPr>
          </w:p>
          <w:p w:rsidR="004345CA" w:rsidRPr="004345CA" w:rsidRDefault="004345CA" w:rsidP="004345CA">
            <w:pPr>
              <w:rPr>
                <w:sz w:val="28"/>
                <w:szCs w:val="28"/>
              </w:rPr>
            </w:pPr>
          </w:p>
          <w:p w:rsidR="004345CA" w:rsidRPr="004345CA" w:rsidRDefault="004345CA" w:rsidP="004345CA">
            <w:pPr>
              <w:rPr>
                <w:sz w:val="28"/>
                <w:szCs w:val="28"/>
              </w:rPr>
            </w:pPr>
          </w:p>
          <w:p w:rsidR="004345CA" w:rsidRPr="004345CA" w:rsidRDefault="004345CA" w:rsidP="004345CA">
            <w:pPr>
              <w:rPr>
                <w:sz w:val="28"/>
                <w:szCs w:val="28"/>
              </w:rPr>
            </w:pPr>
          </w:p>
          <w:p w:rsidR="004345CA" w:rsidRPr="004345CA" w:rsidRDefault="004345CA" w:rsidP="004345CA">
            <w:pPr>
              <w:rPr>
                <w:sz w:val="28"/>
                <w:szCs w:val="28"/>
              </w:rPr>
            </w:pPr>
          </w:p>
          <w:p w:rsidR="004345CA" w:rsidRPr="004345CA" w:rsidRDefault="004345CA" w:rsidP="004345CA">
            <w:pPr>
              <w:rPr>
                <w:sz w:val="28"/>
                <w:szCs w:val="28"/>
              </w:rPr>
            </w:pPr>
          </w:p>
          <w:p w:rsidR="004345CA" w:rsidRPr="004345CA" w:rsidRDefault="004345CA" w:rsidP="004345CA">
            <w:pPr>
              <w:rPr>
                <w:sz w:val="28"/>
                <w:szCs w:val="28"/>
              </w:rPr>
            </w:pPr>
          </w:p>
          <w:p w:rsidR="004345CA" w:rsidRPr="004345CA" w:rsidRDefault="004345CA" w:rsidP="004345CA">
            <w:pPr>
              <w:rPr>
                <w:sz w:val="28"/>
                <w:szCs w:val="28"/>
              </w:rPr>
            </w:pPr>
          </w:p>
          <w:p w:rsidR="004345CA" w:rsidRPr="004345CA" w:rsidRDefault="004345CA" w:rsidP="004345CA">
            <w:pPr>
              <w:pStyle w:val="a6"/>
              <w:ind w:hanging="32"/>
              <w:jc w:val="center"/>
              <w:rPr>
                <w:bCs/>
                <w:sz w:val="28"/>
                <w:szCs w:val="28"/>
              </w:rPr>
            </w:pPr>
          </w:p>
        </w:tc>
        <w:tc>
          <w:tcPr>
            <w:tcW w:w="3273" w:type="dxa"/>
            <w:gridSpan w:val="2"/>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rPr>
                <w:sz w:val="28"/>
                <w:szCs w:val="28"/>
              </w:rPr>
            </w:pPr>
            <w:r w:rsidRPr="004345CA">
              <w:rPr>
                <w:sz w:val="28"/>
                <w:szCs w:val="28"/>
              </w:rPr>
              <w:lastRenderedPageBreak/>
              <w:t>К</w:t>
            </w:r>
            <w:r w:rsidRPr="004345CA">
              <w:t>1</w:t>
            </w:r>
            <w:r w:rsidRPr="004345CA">
              <w:rPr>
                <w:sz w:val="20"/>
                <w:szCs w:val="20"/>
              </w:rPr>
              <w:t xml:space="preserve"> </w:t>
            </w:r>
            <w:r w:rsidRPr="004345CA">
              <w:rPr>
                <w:bCs/>
                <w:sz w:val="28"/>
                <w:szCs w:val="28"/>
              </w:rPr>
              <w:t xml:space="preserve">- </w:t>
            </w:r>
            <w:r w:rsidRPr="004345CA">
              <w:rPr>
                <w:sz w:val="28"/>
                <w:szCs w:val="28"/>
              </w:rPr>
              <w:t xml:space="preserve">% обеспеченности образовательного учреждения педагогическими кадрами (по профилю)                  </w:t>
            </w:r>
          </w:p>
          <w:p w:rsidR="004345CA" w:rsidRPr="004345CA" w:rsidRDefault="004345CA" w:rsidP="004345CA">
            <w:pPr>
              <w:pStyle w:val="a6"/>
              <w:rPr>
                <w:sz w:val="28"/>
                <w:szCs w:val="28"/>
              </w:rPr>
            </w:pPr>
            <w:r w:rsidRPr="004345CA">
              <w:rPr>
                <w:sz w:val="28"/>
                <w:szCs w:val="28"/>
              </w:rPr>
              <w:lastRenderedPageBreak/>
              <w:t>К</w:t>
            </w:r>
            <w:r w:rsidRPr="004345CA">
              <w:rPr>
                <w:sz w:val="22"/>
                <w:szCs w:val="22"/>
              </w:rPr>
              <w:t>2</w:t>
            </w:r>
            <w:r w:rsidRPr="004345CA">
              <w:rPr>
                <w:sz w:val="28"/>
                <w:szCs w:val="28"/>
              </w:rPr>
              <w:t xml:space="preserve"> </w:t>
            </w:r>
            <w:r w:rsidRPr="004345CA">
              <w:rPr>
                <w:bCs/>
                <w:sz w:val="28"/>
                <w:szCs w:val="28"/>
              </w:rPr>
              <w:t xml:space="preserve">- </w:t>
            </w:r>
            <w:r w:rsidRPr="004345CA">
              <w:rPr>
                <w:sz w:val="28"/>
                <w:szCs w:val="28"/>
              </w:rPr>
              <w:t xml:space="preserve">% педагогических и руководящих работников, </w:t>
            </w:r>
            <w:r w:rsidR="00355884">
              <w:rPr>
                <w:sz w:val="28"/>
                <w:szCs w:val="28"/>
              </w:rPr>
              <w:t>имеющи</w:t>
            </w:r>
            <w:r w:rsidRPr="004345CA">
              <w:rPr>
                <w:sz w:val="28"/>
                <w:szCs w:val="28"/>
              </w:rPr>
              <w:t>х  квалификационные категории</w:t>
            </w:r>
          </w:p>
          <w:p w:rsidR="004345CA" w:rsidRPr="004345CA" w:rsidRDefault="004345CA" w:rsidP="004345CA">
            <w:pPr>
              <w:pStyle w:val="a6"/>
              <w:rPr>
                <w:bCs/>
                <w:sz w:val="28"/>
                <w:szCs w:val="28"/>
              </w:rPr>
            </w:pPr>
            <w:r w:rsidRPr="004345CA">
              <w:rPr>
                <w:sz w:val="28"/>
                <w:szCs w:val="28"/>
              </w:rPr>
              <w:t>К</w:t>
            </w:r>
            <w:r w:rsidRPr="004345CA">
              <w:rPr>
                <w:sz w:val="22"/>
                <w:szCs w:val="22"/>
              </w:rPr>
              <w:t>3</w:t>
            </w:r>
            <w:r w:rsidRPr="004345CA">
              <w:rPr>
                <w:sz w:val="28"/>
                <w:szCs w:val="28"/>
              </w:rPr>
              <w:t xml:space="preserve"> </w:t>
            </w:r>
            <w:r w:rsidRPr="004345CA">
              <w:rPr>
                <w:color w:val="000000"/>
                <w:sz w:val="28"/>
                <w:szCs w:val="28"/>
              </w:rPr>
              <w:t xml:space="preserve">-  </w:t>
            </w:r>
            <w:r w:rsidRPr="004345CA">
              <w:rPr>
                <w:sz w:val="28"/>
                <w:szCs w:val="28"/>
              </w:rPr>
              <w:t>% педагогических и руководящих работников, имеющих высшее и среднее профессиональное образование</w:t>
            </w:r>
          </w:p>
        </w:tc>
        <w:tc>
          <w:tcPr>
            <w:tcW w:w="1738"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spacing w:line="360" w:lineRule="auto"/>
              <w:ind w:firstLine="35"/>
              <w:jc w:val="center"/>
              <w:rPr>
                <w:sz w:val="28"/>
                <w:szCs w:val="28"/>
              </w:rPr>
            </w:pPr>
            <w:r w:rsidRPr="004345CA">
              <w:rPr>
                <w:sz w:val="28"/>
                <w:szCs w:val="28"/>
              </w:rPr>
              <w:lastRenderedPageBreak/>
              <w:t xml:space="preserve">                        91%</w:t>
            </w:r>
          </w:p>
          <w:p w:rsidR="004345CA" w:rsidRPr="004345CA" w:rsidRDefault="004345CA" w:rsidP="004345CA">
            <w:pPr>
              <w:pStyle w:val="a6"/>
              <w:spacing w:line="360" w:lineRule="auto"/>
              <w:ind w:firstLine="35"/>
              <w:jc w:val="center"/>
              <w:rPr>
                <w:sz w:val="28"/>
                <w:szCs w:val="28"/>
              </w:rPr>
            </w:pPr>
          </w:p>
          <w:p w:rsidR="004345CA" w:rsidRPr="004345CA" w:rsidRDefault="004345CA" w:rsidP="004345CA">
            <w:pPr>
              <w:pStyle w:val="a6"/>
              <w:spacing w:line="360" w:lineRule="auto"/>
              <w:ind w:firstLine="35"/>
              <w:jc w:val="center"/>
              <w:rPr>
                <w:bCs/>
                <w:sz w:val="28"/>
                <w:szCs w:val="28"/>
              </w:rPr>
            </w:pPr>
            <w:r w:rsidRPr="004345CA">
              <w:rPr>
                <w:sz w:val="28"/>
                <w:szCs w:val="28"/>
              </w:rPr>
              <w:t xml:space="preserve">  </w:t>
            </w:r>
            <w:r w:rsidR="00355884">
              <w:rPr>
                <w:sz w:val="28"/>
                <w:szCs w:val="28"/>
              </w:rPr>
              <w:t>94,7</w:t>
            </w:r>
            <w:r w:rsidRPr="004345CA">
              <w:rPr>
                <w:sz w:val="28"/>
                <w:szCs w:val="28"/>
              </w:rPr>
              <w:t>%</w:t>
            </w:r>
          </w:p>
          <w:p w:rsidR="004345CA" w:rsidRPr="004345CA" w:rsidRDefault="004345CA" w:rsidP="004345CA">
            <w:pPr>
              <w:pStyle w:val="a6"/>
              <w:spacing w:line="360" w:lineRule="auto"/>
              <w:ind w:firstLine="35"/>
              <w:jc w:val="center"/>
              <w:rPr>
                <w:bCs/>
                <w:sz w:val="28"/>
                <w:szCs w:val="28"/>
              </w:rPr>
            </w:pPr>
            <w:r w:rsidRPr="004345CA">
              <w:rPr>
                <w:bCs/>
                <w:sz w:val="28"/>
                <w:szCs w:val="28"/>
              </w:rPr>
              <w:t xml:space="preserve">                            </w:t>
            </w:r>
          </w:p>
          <w:p w:rsidR="004345CA" w:rsidRPr="004345CA" w:rsidRDefault="004345CA" w:rsidP="004345CA">
            <w:pPr>
              <w:pStyle w:val="a6"/>
              <w:spacing w:line="360" w:lineRule="auto"/>
              <w:ind w:firstLine="35"/>
              <w:jc w:val="center"/>
              <w:rPr>
                <w:bCs/>
                <w:sz w:val="28"/>
                <w:szCs w:val="28"/>
              </w:rPr>
            </w:pPr>
            <w:r w:rsidRPr="004345CA">
              <w:rPr>
                <w:bCs/>
                <w:sz w:val="28"/>
                <w:szCs w:val="28"/>
              </w:rPr>
              <w:t>89,5%</w:t>
            </w:r>
          </w:p>
        </w:tc>
        <w:tc>
          <w:tcPr>
            <w:tcW w:w="1731"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jc w:val="center"/>
              <w:rPr>
                <w:bCs/>
                <w:sz w:val="28"/>
                <w:szCs w:val="28"/>
              </w:rPr>
            </w:pPr>
            <w:r w:rsidRPr="004345CA">
              <w:rPr>
                <w:bCs/>
                <w:sz w:val="28"/>
                <w:szCs w:val="28"/>
              </w:rPr>
              <w:lastRenderedPageBreak/>
              <w:t xml:space="preserve">                     </w:t>
            </w:r>
            <w:r w:rsidR="00357A7F">
              <w:rPr>
                <w:bCs/>
                <w:sz w:val="28"/>
                <w:szCs w:val="28"/>
              </w:rPr>
              <w:t xml:space="preserve">    </w:t>
            </w:r>
            <w:r w:rsidRPr="004345CA">
              <w:rPr>
                <w:bCs/>
                <w:sz w:val="28"/>
                <w:szCs w:val="28"/>
              </w:rPr>
              <w:t>100%</w:t>
            </w:r>
          </w:p>
          <w:p w:rsidR="004345CA" w:rsidRPr="004345CA" w:rsidRDefault="004345CA" w:rsidP="004345CA">
            <w:pPr>
              <w:pStyle w:val="a6"/>
              <w:jc w:val="center"/>
              <w:rPr>
                <w:bCs/>
                <w:sz w:val="28"/>
                <w:szCs w:val="28"/>
              </w:rPr>
            </w:pPr>
            <w:r w:rsidRPr="004345CA">
              <w:rPr>
                <w:bCs/>
                <w:sz w:val="28"/>
                <w:szCs w:val="28"/>
              </w:rPr>
              <w:t xml:space="preserve">            </w:t>
            </w:r>
          </w:p>
          <w:p w:rsidR="004345CA" w:rsidRPr="004345CA" w:rsidRDefault="004345CA" w:rsidP="004345CA">
            <w:pPr>
              <w:pStyle w:val="a6"/>
              <w:jc w:val="center"/>
              <w:rPr>
                <w:bCs/>
                <w:sz w:val="28"/>
                <w:szCs w:val="28"/>
              </w:rPr>
            </w:pPr>
            <w:r w:rsidRPr="004345CA">
              <w:rPr>
                <w:bCs/>
                <w:sz w:val="28"/>
                <w:szCs w:val="28"/>
              </w:rPr>
              <w:lastRenderedPageBreak/>
              <w:t xml:space="preserve">                   </w:t>
            </w:r>
          </w:p>
          <w:p w:rsidR="004345CA" w:rsidRDefault="004345CA" w:rsidP="004345CA">
            <w:pPr>
              <w:pStyle w:val="a6"/>
              <w:jc w:val="center"/>
              <w:rPr>
                <w:bCs/>
                <w:sz w:val="28"/>
                <w:szCs w:val="28"/>
              </w:rPr>
            </w:pPr>
            <w:r w:rsidRPr="004345CA">
              <w:rPr>
                <w:bCs/>
                <w:sz w:val="28"/>
                <w:szCs w:val="28"/>
              </w:rPr>
              <w:t xml:space="preserve"> 100%</w:t>
            </w:r>
          </w:p>
          <w:p w:rsidR="00355884" w:rsidRPr="004345CA" w:rsidRDefault="00355884" w:rsidP="004345CA">
            <w:pPr>
              <w:pStyle w:val="a6"/>
              <w:jc w:val="center"/>
              <w:rPr>
                <w:bCs/>
                <w:sz w:val="28"/>
                <w:szCs w:val="28"/>
              </w:rPr>
            </w:pPr>
          </w:p>
          <w:p w:rsidR="004345CA" w:rsidRPr="004345CA" w:rsidRDefault="00355884" w:rsidP="004345CA">
            <w:pPr>
              <w:pStyle w:val="a6"/>
              <w:jc w:val="center"/>
              <w:rPr>
                <w:bCs/>
                <w:sz w:val="28"/>
                <w:szCs w:val="28"/>
              </w:rPr>
            </w:pPr>
            <w:r>
              <w:rPr>
                <w:bCs/>
                <w:sz w:val="28"/>
                <w:szCs w:val="28"/>
              </w:rPr>
              <w:t xml:space="preserve">              </w:t>
            </w:r>
            <w:r w:rsidR="004345CA" w:rsidRPr="004345CA">
              <w:rPr>
                <w:bCs/>
                <w:sz w:val="28"/>
                <w:szCs w:val="28"/>
              </w:rPr>
              <w:t>100%</w:t>
            </w:r>
          </w:p>
        </w:tc>
      </w:tr>
      <w:tr w:rsidR="004345CA" w:rsidRPr="004345CA">
        <w:trPr>
          <w:trHeight w:val="529"/>
        </w:trPr>
        <w:tc>
          <w:tcPr>
            <w:tcW w:w="3060"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rPr>
                <w:sz w:val="28"/>
                <w:szCs w:val="28"/>
              </w:rPr>
            </w:pPr>
            <w:r w:rsidRPr="004345CA">
              <w:rPr>
                <w:sz w:val="28"/>
                <w:szCs w:val="28"/>
              </w:rPr>
              <w:lastRenderedPageBreak/>
              <w:t>П2. Повышение квалификации  педагогических  работников</w:t>
            </w:r>
          </w:p>
          <w:p w:rsidR="004345CA" w:rsidRPr="004345CA" w:rsidRDefault="004345CA" w:rsidP="004345CA">
            <w:pPr>
              <w:pStyle w:val="a6"/>
              <w:ind w:hanging="32"/>
              <w:rPr>
                <w:sz w:val="28"/>
                <w:szCs w:val="28"/>
              </w:rPr>
            </w:pPr>
          </w:p>
        </w:tc>
        <w:tc>
          <w:tcPr>
            <w:tcW w:w="3273" w:type="dxa"/>
            <w:gridSpan w:val="2"/>
            <w:tcBorders>
              <w:top w:val="single" w:sz="4" w:space="0" w:color="auto"/>
              <w:left w:val="single" w:sz="4" w:space="0" w:color="auto"/>
              <w:bottom w:val="single" w:sz="4" w:space="0" w:color="auto"/>
              <w:right w:val="single" w:sz="4" w:space="0" w:color="auto"/>
            </w:tcBorders>
          </w:tcPr>
          <w:p w:rsidR="004345CA" w:rsidRPr="004345CA" w:rsidRDefault="004345CA" w:rsidP="004345CA">
            <w:pPr>
              <w:rPr>
                <w:sz w:val="28"/>
                <w:szCs w:val="28"/>
              </w:rPr>
            </w:pPr>
            <w:r w:rsidRPr="004345CA">
              <w:rPr>
                <w:sz w:val="28"/>
                <w:szCs w:val="28"/>
              </w:rPr>
              <w:t>К</w:t>
            </w:r>
            <w:r w:rsidRPr="004345CA">
              <w:rPr>
                <w:sz w:val="22"/>
                <w:szCs w:val="22"/>
              </w:rPr>
              <w:t>4</w:t>
            </w:r>
            <w:r w:rsidRPr="004345CA">
              <w:rPr>
                <w:sz w:val="28"/>
                <w:szCs w:val="28"/>
              </w:rPr>
              <w:t xml:space="preserve"> </w:t>
            </w:r>
            <w:r w:rsidRPr="004345CA">
              <w:rPr>
                <w:bCs/>
                <w:sz w:val="28"/>
                <w:szCs w:val="28"/>
              </w:rPr>
              <w:t>-</w:t>
            </w:r>
            <w:r w:rsidRPr="004345CA">
              <w:rPr>
                <w:sz w:val="28"/>
                <w:szCs w:val="28"/>
              </w:rPr>
              <w:t xml:space="preserve">  % педагогических и руководящих работников, повысивших квалификацию за 5 лет (за норму считается 100%)                            </w:t>
            </w:r>
          </w:p>
          <w:p w:rsidR="00295D71" w:rsidRDefault="004345CA" w:rsidP="004345CA">
            <w:pPr>
              <w:pStyle w:val="a6"/>
              <w:rPr>
                <w:sz w:val="28"/>
                <w:szCs w:val="28"/>
              </w:rPr>
            </w:pPr>
            <w:r w:rsidRPr="004345CA">
              <w:rPr>
                <w:sz w:val="28"/>
                <w:szCs w:val="28"/>
              </w:rPr>
              <w:t xml:space="preserve"> К</w:t>
            </w:r>
            <w:r w:rsidRPr="004345CA">
              <w:rPr>
                <w:sz w:val="22"/>
                <w:szCs w:val="22"/>
              </w:rPr>
              <w:t>5</w:t>
            </w:r>
            <w:r w:rsidRPr="004345CA">
              <w:rPr>
                <w:sz w:val="28"/>
                <w:szCs w:val="28"/>
              </w:rPr>
              <w:t xml:space="preserve"> -  % мастеров п/о, прошедших стажировку за последние два года </w:t>
            </w:r>
          </w:p>
          <w:p w:rsidR="004345CA" w:rsidRPr="004345CA" w:rsidRDefault="004345CA" w:rsidP="004345CA">
            <w:pPr>
              <w:pStyle w:val="a6"/>
              <w:rPr>
                <w:bCs/>
                <w:sz w:val="28"/>
                <w:szCs w:val="28"/>
              </w:rPr>
            </w:pPr>
            <w:r w:rsidRPr="004345CA">
              <w:rPr>
                <w:sz w:val="28"/>
                <w:szCs w:val="28"/>
              </w:rPr>
              <w:t xml:space="preserve">    </w:t>
            </w:r>
          </w:p>
        </w:tc>
        <w:tc>
          <w:tcPr>
            <w:tcW w:w="1738" w:type="dxa"/>
            <w:tcBorders>
              <w:top w:val="single" w:sz="4" w:space="0" w:color="auto"/>
              <w:left w:val="single" w:sz="4" w:space="0" w:color="auto"/>
              <w:bottom w:val="single" w:sz="4" w:space="0" w:color="auto"/>
              <w:right w:val="single" w:sz="4" w:space="0" w:color="auto"/>
            </w:tcBorders>
          </w:tcPr>
          <w:p w:rsidR="00355884" w:rsidRDefault="004345CA" w:rsidP="004345CA">
            <w:pPr>
              <w:pStyle w:val="a6"/>
              <w:ind w:firstLine="35"/>
              <w:jc w:val="center"/>
              <w:rPr>
                <w:bCs/>
                <w:sz w:val="28"/>
                <w:szCs w:val="28"/>
              </w:rPr>
            </w:pPr>
            <w:r w:rsidRPr="004345CA">
              <w:rPr>
                <w:bCs/>
                <w:sz w:val="28"/>
                <w:szCs w:val="28"/>
              </w:rPr>
              <w:t xml:space="preserve">        </w:t>
            </w:r>
          </w:p>
          <w:p w:rsidR="004345CA" w:rsidRPr="004345CA" w:rsidRDefault="004345CA" w:rsidP="004345CA">
            <w:pPr>
              <w:pStyle w:val="a6"/>
              <w:ind w:firstLine="35"/>
              <w:jc w:val="center"/>
              <w:rPr>
                <w:bCs/>
                <w:sz w:val="28"/>
                <w:szCs w:val="28"/>
              </w:rPr>
            </w:pPr>
            <w:r w:rsidRPr="004345CA">
              <w:rPr>
                <w:bCs/>
                <w:sz w:val="28"/>
                <w:szCs w:val="28"/>
              </w:rPr>
              <w:t xml:space="preserve"> 9</w:t>
            </w:r>
            <w:r w:rsidR="00355884">
              <w:rPr>
                <w:bCs/>
                <w:sz w:val="28"/>
                <w:szCs w:val="28"/>
              </w:rPr>
              <w:t>7</w:t>
            </w:r>
            <w:r w:rsidRPr="004345CA">
              <w:rPr>
                <w:bCs/>
                <w:sz w:val="28"/>
                <w:szCs w:val="28"/>
              </w:rPr>
              <w:t>,9%</w:t>
            </w:r>
          </w:p>
          <w:p w:rsidR="004345CA" w:rsidRPr="004345CA" w:rsidRDefault="004345CA" w:rsidP="004345CA">
            <w:pPr>
              <w:pStyle w:val="a6"/>
              <w:ind w:firstLine="35"/>
              <w:jc w:val="center"/>
              <w:rPr>
                <w:bCs/>
                <w:sz w:val="28"/>
                <w:szCs w:val="28"/>
              </w:rPr>
            </w:pPr>
          </w:p>
          <w:p w:rsidR="004345CA" w:rsidRPr="004345CA" w:rsidRDefault="004345CA" w:rsidP="004345CA">
            <w:pPr>
              <w:pStyle w:val="a6"/>
              <w:ind w:firstLine="35"/>
              <w:jc w:val="center"/>
              <w:rPr>
                <w:bCs/>
                <w:sz w:val="28"/>
                <w:szCs w:val="28"/>
              </w:rPr>
            </w:pPr>
          </w:p>
          <w:p w:rsidR="004345CA" w:rsidRPr="004345CA" w:rsidRDefault="00355884" w:rsidP="004345CA">
            <w:pPr>
              <w:pStyle w:val="a6"/>
              <w:ind w:firstLine="35"/>
              <w:jc w:val="center"/>
              <w:rPr>
                <w:bCs/>
                <w:sz w:val="28"/>
                <w:szCs w:val="28"/>
              </w:rPr>
            </w:pPr>
            <w:r>
              <w:rPr>
                <w:bCs/>
                <w:sz w:val="28"/>
                <w:szCs w:val="28"/>
              </w:rPr>
              <w:t>95,2</w:t>
            </w:r>
            <w:r w:rsidR="004345CA" w:rsidRPr="004345CA">
              <w:rPr>
                <w:bCs/>
                <w:sz w:val="28"/>
                <w:szCs w:val="28"/>
              </w:rPr>
              <w:t>%</w:t>
            </w:r>
          </w:p>
        </w:tc>
        <w:tc>
          <w:tcPr>
            <w:tcW w:w="1731"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ind w:firstLine="35"/>
              <w:jc w:val="center"/>
              <w:rPr>
                <w:bCs/>
                <w:sz w:val="28"/>
                <w:szCs w:val="28"/>
              </w:rPr>
            </w:pPr>
            <w:r w:rsidRPr="004345CA">
              <w:rPr>
                <w:bCs/>
                <w:sz w:val="28"/>
                <w:szCs w:val="28"/>
              </w:rPr>
              <w:t xml:space="preserve">                100%</w:t>
            </w:r>
          </w:p>
          <w:p w:rsidR="004345CA" w:rsidRPr="004345CA" w:rsidRDefault="004345CA" w:rsidP="004345CA">
            <w:pPr>
              <w:pStyle w:val="a6"/>
              <w:ind w:firstLine="35"/>
              <w:jc w:val="center"/>
              <w:rPr>
                <w:bCs/>
                <w:sz w:val="28"/>
                <w:szCs w:val="28"/>
              </w:rPr>
            </w:pPr>
          </w:p>
          <w:p w:rsidR="004345CA" w:rsidRPr="004345CA" w:rsidRDefault="004345CA" w:rsidP="004345CA">
            <w:pPr>
              <w:pStyle w:val="a6"/>
              <w:ind w:firstLine="35"/>
              <w:jc w:val="center"/>
              <w:rPr>
                <w:bCs/>
                <w:sz w:val="28"/>
                <w:szCs w:val="28"/>
              </w:rPr>
            </w:pPr>
          </w:p>
          <w:p w:rsidR="004345CA" w:rsidRPr="004345CA" w:rsidRDefault="004345CA" w:rsidP="004345CA">
            <w:pPr>
              <w:pStyle w:val="a6"/>
              <w:ind w:firstLine="35"/>
              <w:jc w:val="center"/>
              <w:rPr>
                <w:bCs/>
                <w:sz w:val="28"/>
                <w:szCs w:val="28"/>
              </w:rPr>
            </w:pPr>
            <w:r w:rsidRPr="004345CA">
              <w:rPr>
                <w:bCs/>
                <w:sz w:val="28"/>
                <w:szCs w:val="28"/>
              </w:rPr>
              <w:t>100%</w:t>
            </w:r>
          </w:p>
        </w:tc>
      </w:tr>
      <w:tr w:rsidR="004345CA" w:rsidRPr="004345CA">
        <w:tc>
          <w:tcPr>
            <w:tcW w:w="3060"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rPr>
                <w:sz w:val="28"/>
                <w:szCs w:val="28"/>
              </w:rPr>
            </w:pPr>
            <w:r w:rsidRPr="004345CA">
              <w:rPr>
                <w:sz w:val="28"/>
                <w:szCs w:val="28"/>
              </w:rPr>
              <w:t>П3. Уровень профессионализма педагогической деятельности</w:t>
            </w:r>
          </w:p>
          <w:p w:rsidR="004345CA" w:rsidRPr="004345CA" w:rsidRDefault="004345CA" w:rsidP="004345CA">
            <w:pPr>
              <w:rPr>
                <w:sz w:val="28"/>
                <w:szCs w:val="28"/>
              </w:rPr>
            </w:pPr>
          </w:p>
        </w:tc>
        <w:tc>
          <w:tcPr>
            <w:tcW w:w="3273" w:type="dxa"/>
            <w:gridSpan w:val="2"/>
            <w:tcBorders>
              <w:top w:val="single" w:sz="4" w:space="0" w:color="auto"/>
              <w:left w:val="single" w:sz="4" w:space="0" w:color="auto"/>
              <w:bottom w:val="single" w:sz="4" w:space="0" w:color="auto"/>
              <w:right w:val="single" w:sz="4" w:space="0" w:color="auto"/>
            </w:tcBorders>
          </w:tcPr>
          <w:p w:rsidR="004345CA" w:rsidRPr="004345CA" w:rsidRDefault="004345CA" w:rsidP="004345CA">
            <w:pPr>
              <w:rPr>
                <w:color w:val="000000"/>
                <w:sz w:val="28"/>
                <w:szCs w:val="28"/>
              </w:rPr>
            </w:pPr>
            <w:r w:rsidRPr="004345CA">
              <w:rPr>
                <w:sz w:val="28"/>
                <w:szCs w:val="28"/>
              </w:rPr>
              <w:t>К</w:t>
            </w:r>
            <w:r w:rsidRPr="004345CA">
              <w:t>6</w:t>
            </w:r>
            <w:r w:rsidRPr="004345CA">
              <w:rPr>
                <w:sz w:val="28"/>
                <w:szCs w:val="28"/>
              </w:rPr>
              <w:t xml:space="preserve"> </w:t>
            </w:r>
            <w:r w:rsidRPr="004345CA">
              <w:rPr>
                <w:color w:val="000000"/>
                <w:sz w:val="28"/>
                <w:szCs w:val="28"/>
              </w:rPr>
              <w:t>- % педагогических работников, участвующих в инновационной и экспериментальной деятельности</w:t>
            </w:r>
          </w:p>
          <w:p w:rsidR="004345CA" w:rsidRPr="004345CA" w:rsidRDefault="004345CA" w:rsidP="004345CA">
            <w:pPr>
              <w:rPr>
                <w:sz w:val="28"/>
                <w:szCs w:val="28"/>
              </w:rPr>
            </w:pPr>
          </w:p>
          <w:p w:rsidR="004345CA" w:rsidRPr="004345CA" w:rsidRDefault="004345CA" w:rsidP="004345CA">
            <w:pPr>
              <w:rPr>
                <w:color w:val="000000"/>
                <w:sz w:val="28"/>
                <w:szCs w:val="28"/>
              </w:rPr>
            </w:pPr>
            <w:r w:rsidRPr="004345CA">
              <w:rPr>
                <w:sz w:val="28"/>
                <w:szCs w:val="28"/>
              </w:rPr>
              <w:t>К</w:t>
            </w:r>
            <w:r w:rsidRPr="004345CA">
              <w:rPr>
                <w:sz w:val="22"/>
                <w:szCs w:val="22"/>
              </w:rPr>
              <w:t>7</w:t>
            </w:r>
            <w:r w:rsidRPr="004345CA">
              <w:rPr>
                <w:sz w:val="28"/>
                <w:szCs w:val="28"/>
              </w:rPr>
              <w:t xml:space="preserve"> </w:t>
            </w:r>
            <w:r w:rsidRPr="004345CA">
              <w:rPr>
                <w:color w:val="000000"/>
                <w:sz w:val="28"/>
                <w:szCs w:val="28"/>
              </w:rPr>
              <w:t>- % педагогических работников, имеющих публикации по результатам инновационной и экспериментальной деятельности</w:t>
            </w:r>
          </w:p>
          <w:p w:rsidR="004345CA" w:rsidRPr="004345CA" w:rsidRDefault="004345CA" w:rsidP="004345CA">
            <w:pPr>
              <w:rPr>
                <w:color w:val="000000"/>
                <w:sz w:val="28"/>
                <w:szCs w:val="28"/>
              </w:rPr>
            </w:pPr>
          </w:p>
          <w:p w:rsidR="004345CA" w:rsidRPr="004345CA" w:rsidRDefault="004345CA" w:rsidP="004345CA">
            <w:pPr>
              <w:pStyle w:val="a6"/>
              <w:spacing w:before="0" w:beforeAutospacing="0" w:after="0" w:afterAutospacing="0"/>
              <w:rPr>
                <w:color w:val="000000"/>
                <w:sz w:val="28"/>
                <w:szCs w:val="28"/>
              </w:rPr>
            </w:pPr>
            <w:r w:rsidRPr="004345CA">
              <w:rPr>
                <w:sz w:val="28"/>
                <w:szCs w:val="28"/>
              </w:rPr>
              <w:t>К</w:t>
            </w:r>
            <w:r w:rsidRPr="004345CA">
              <w:rPr>
                <w:sz w:val="22"/>
                <w:szCs w:val="22"/>
              </w:rPr>
              <w:t>8</w:t>
            </w:r>
            <w:r w:rsidRPr="004345CA">
              <w:rPr>
                <w:color w:val="000000"/>
                <w:sz w:val="28"/>
                <w:szCs w:val="28"/>
              </w:rPr>
              <w:t xml:space="preserve"> - Наличие выступлений на  научно-практических конференциях, семинарах, выставках.</w:t>
            </w:r>
          </w:p>
          <w:p w:rsidR="004345CA" w:rsidRPr="004345CA" w:rsidRDefault="004345CA" w:rsidP="004345CA">
            <w:pPr>
              <w:pStyle w:val="a6"/>
              <w:spacing w:before="0" w:beforeAutospacing="0" w:after="0" w:afterAutospacing="0"/>
              <w:rPr>
                <w:bCs/>
                <w:sz w:val="28"/>
                <w:szCs w:val="28"/>
              </w:rPr>
            </w:pPr>
          </w:p>
        </w:tc>
        <w:tc>
          <w:tcPr>
            <w:tcW w:w="1738"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295D71" w:rsidP="004345CA">
            <w:pPr>
              <w:pStyle w:val="a6"/>
              <w:spacing w:before="0" w:beforeAutospacing="0" w:after="0" w:afterAutospacing="0"/>
              <w:ind w:firstLine="35"/>
              <w:jc w:val="center"/>
              <w:rPr>
                <w:bCs/>
                <w:sz w:val="28"/>
                <w:szCs w:val="28"/>
              </w:rPr>
            </w:pPr>
            <w:r>
              <w:rPr>
                <w:bCs/>
                <w:sz w:val="28"/>
                <w:szCs w:val="28"/>
              </w:rPr>
              <w:t>8</w:t>
            </w:r>
            <w:r w:rsidR="004345CA" w:rsidRPr="004345CA">
              <w:rPr>
                <w:bCs/>
                <w:sz w:val="28"/>
                <w:szCs w:val="28"/>
              </w:rPr>
              <w:t>0%</w:t>
            </w: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295D71" w:rsidP="004345CA">
            <w:pPr>
              <w:pStyle w:val="a6"/>
              <w:spacing w:before="0" w:beforeAutospacing="0" w:after="0" w:afterAutospacing="0"/>
              <w:ind w:firstLine="35"/>
              <w:jc w:val="center"/>
              <w:rPr>
                <w:bCs/>
                <w:sz w:val="28"/>
                <w:szCs w:val="28"/>
              </w:rPr>
            </w:pPr>
            <w:r>
              <w:rPr>
                <w:bCs/>
                <w:sz w:val="28"/>
                <w:szCs w:val="28"/>
              </w:rPr>
              <w:t>5,</w:t>
            </w:r>
            <w:r w:rsidR="004345CA" w:rsidRPr="004345CA">
              <w:rPr>
                <w:bCs/>
                <w:sz w:val="28"/>
                <w:szCs w:val="28"/>
              </w:rPr>
              <w:t>3%</w:t>
            </w: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r w:rsidRPr="004345CA">
              <w:rPr>
                <w:bCs/>
                <w:sz w:val="28"/>
                <w:szCs w:val="28"/>
              </w:rPr>
              <w:t xml:space="preserve">               </w:t>
            </w:r>
            <w:r w:rsidR="00295D71">
              <w:rPr>
                <w:bCs/>
                <w:sz w:val="28"/>
                <w:szCs w:val="28"/>
              </w:rPr>
              <w:t>90</w:t>
            </w:r>
            <w:r w:rsidRPr="004345CA">
              <w:rPr>
                <w:bCs/>
                <w:sz w:val="28"/>
                <w:szCs w:val="28"/>
              </w:rPr>
              <w:t>%</w:t>
            </w:r>
          </w:p>
        </w:tc>
        <w:tc>
          <w:tcPr>
            <w:tcW w:w="1731"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r w:rsidRPr="004345CA">
              <w:rPr>
                <w:bCs/>
                <w:sz w:val="28"/>
                <w:szCs w:val="28"/>
              </w:rPr>
              <w:t>90%</w:t>
            </w: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r w:rsidRPr="004345CA">
              <w:rPr>
                <w:bCs/>
                <w:sz w:val="28"/>
                <w:szCs w:val="28"/>
              </w:rPr>
              <w:t>20%</w:t>
            </w: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p>
          <w:p w:rsidR="004345CA" w:rsidRPr="004345CA" w:rsidRDefault="004345CA" w:rsidP="004345CA">
            <w:pPr>
              <w:pStyle w:val="a6"/>
              <w:spacing w:before="0" w:beforeAutospacing="0" w:after="0" w:afterAutospacing="0"/>
              <w:ind w:firstLine="35"/>
              <w:jc w:val="center"/>
              <w:rPr>
                <w:bCs/>
                <w:sz w:val="28"/>
                <w:szCs w:val="28"/>
              </w:rPr>
            </w:pPr>
            <w:r w:rsidRPr="004345CA">
              <w:rPr>
                <w:bCs/>
                <w:sz w:val="28"/>
                <w:szCs w:val="28"/>
              </w:rPr>
              <w:t xml:space="preserve">               100%</w:t>
            </w:r>
          </w:p>
        </w:tc>
      </w:tr>
      <w:tr w:rsidR="004345CA" w:rsidRPr="004345CA">
        <w:tc>
          <w:tcPr>
            <w:tcW w:w="9802" w:type="dxa"/>
            <w:gridSpan w:val="5"/>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ind w:firstLine="35"/>
              <w:jc w:val="center"/>
              <w:rPr>
                <w:bCs/>
                <w:sz w:val="28"/>
                <w:szCs w:val="28"/>
              </w:rPr>
            </w:pPr>
            <w:r w:rsidRPr="004345CA">
              <w:rPr>
                <w:bCs/>
                <w:i/>
                <w:sz w:val="28"/>
                <w:szCs w:val="28"/>
              </w:rPr>
              <w:lastRenderedPageBreak/>
              <w:t>Образовательные достижения обучающихся</w:t>
            </w:r>
          </w:p>
        </w:tc>
      </w:tr>
      <w:tr w:rsidR="004345CA" w:rsidRPr="004345CA">
        <w:tc>
          <w:tcPr>
            <w:tcW w:w="3060"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ind w:hanging="32"/>
              <w:rPr>
                <w:sz w:val="28"/>
                <w:szCs w:val="28"/>
              </w:rPr>
            </w:pPr>
            <w:r w:rsidRPr="004345CA">
              <w:rPr>
                <w:sz w:val="28"/>
                <w:szCs w:val="28"/>
              </w:rPr>
              <w:t>П4.  Степень освоения общих и профессиональных компетенций обучающихся</w:t>
            </w:r>
          </w:p>
        </w:tc>
        <w:tc>
          <w:tcPr>
            <w:tcW w:w="3273" w:type="dxa"/>
            <w:gridSpan w:val="2"/>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rPr>
                <w:bCs/>
                <w:sz w:val="28"/>
                <w:szCs w:val="28"/>
              </w:rPr>
            </w:pPr>
            <w:r w:rsidRPr="004345CA">
              <w:rPr>
                <w:sz w:val="28"/>
                <w:szCs w:val="28"/>
              </w:rPr>
              <w:t>К</w:t>
            </w:r>
            <w:r w:rsidRPr="004345CA">
              <w:rPr>
                <w:sz w:val="22"/>
                <w:szCs w:val="22"/>
              </w:rPr>
              <w:t>9</w:t>
            </w:r>
            <w:r w:rsidRPr="004345CA">
              <w:rPr>
                <w:sz w:val="28"/>
                <w:szCs w:val="28"/>
              </w:rPr>
              <w:t xml:space="preserve"> </w:t>
            </w:r>
            <w:r w:rsidRPr="004345CA">
              <w:rPr>
                <w:bCs/>
                <w:sz w:val="28"/>
                <w:szCs w:val="28"/>
              </w:rPr>
              <w:t xml:space="preserve">- </w:t>
            </w:r>
            <w:r w:rsidRPr="004345CA">
              <w:rPr>
                <w:color w:val="000000"/>
                <w:sz w:val="28"/>
                <w:szCs w:val="28"/>
              </w:rPr>
              <w:t>%</w:t>
            </w:r>
            <w:r w:rsidRPr="004345CA">
              <w:rPr>
                <w:bCs/>
                <w:sz w:val="28"/>
                <w:szCs w:val="28"/>
              </w:rPr>
              <w:t xml:space="preserve"> обучающихся, получивших «повышенные разряды» </w:t>
            </w:r>
          </w:p>
          <w:p w:rsidR="004345CA" w:rsidRPr="004345CA" w:rsidRDefault="004345CA" w:rsidP="004345CA">
            <w:pPr>
              <w:pStyle w:val="a6"/>
              <w:rPr>
                <w:bCs/>
                <w:sz w:val="28"/>
                <w:szCs w:val="28"/>
              </w:rPr>
            </w:pPr>
            <w:r w:rsidRPr="004345CA">
              <w:rPr>
                <w:sz w:val="28"/>
                <w:szCs w:val="28"/>
              </w:rPr>
              <w:t>К</w:t>
            </w:r>
            <w:r w:rsidRPr="004345CA">
              <w:rPr>
                <w:sz w:val="22"/>
                <w:szCs w:val="22"/>
              </w:rPr>
              <w:t>10</w:t>
            </w:r>
            <w:r w:rsidRPr="004345CA">
              <w:rPr>
                <w:sz w:val="28"/>
                <w:szCs w:val="28"/>
              </w:rPr>
              <w:t xml:space="preserve"> </w:t>
            </w:r>
            <w:r w:rsidRPr="004345CA">
              <w:rPr>
                <w:bCs/>
                <w:sz w:val="28"/>
                <w:szCs w:val="28"/>
              </w:rPr>
              <w:t xml:space="preserve">- </w:t>
            </w:r>
            <w:r w:rsidRPr="004345CA">
              <w:rPr>
                <w:color w:val="000000"/>
                <w:sz w:val="28"/>
                <w:szCs w:val="28"/>
              </w:rPr>
              <w:t>%</w:t>
            </w:r>
            <w:r w:rsidRPr="004345CA">
              <w:rPr>
                <w:bCs/>
                <w:sz w:val="28"/>
                <w:szCs w:val="28"/>
              </w:rPr>
              <w:t xml:space="preserve"> обучающихся, успешно осваивающих учебные дисциплины</w:t>
            </w:r>
          </w:p>
          <w:p w:rsidR="004345CA" w:rsidRPr="004345CA" w:rsidRDefault="004345CA" w:rsidP="004345CA">
            <w:pPr>
              <w:pStyle w:val="a6"/>
              <w:rPr>
                <w:sz w:val="28"/>
                <w:szCs w:val="28"/>
              </w:rPr>
            </w:pPr>
            <w:r w:rsidRPr="004345CA">
              <w:rPr>
                <w:sz w:val="28"/>
                <w:szCs w:val="28"/>
              </w:rPr>
              <w:t>К</w:t>
            </w:r>
            <w:r w:rsidRPr="004345CA">
              <w:rPr>
                <w:sz w:val="22"/>
                <w:szCs w:val="22"/>
              </w:rPr>
              <w:t>11</w:t>
            </w:r>
            <w:r w:rsidRPr="004345CA">
              <w:rPr>
                <w:sz w:val="28"/>
                <w:szCs w:val="28"/>
              </w:rPr>
              <w:t xml:space="preserve"> </w:t>
            </w:r>
            <w:r w:rsidRPr="004345CA">
              <w:rPr>
                <w:bCs/>
                <w:sz w:val="28"/>
                <w:szCs w:val="28"/>
              </w:rPr>
              <w:t xml:space="preserve">- </w:t>
            </w:r>
            <w:r w:rsidRPr="004345CA">
              <w:rPr>
                <w:color w:val="000000"/>
                <w:sz w:val="28"/>
                <w:szCs w:val="28"/>
              </w:rPr>
              <w:t>%</w:t>
            </w:r>
            <w:r w:rsidRPr="004345CA">
              <w:rPr>
                <w:bCs/>
                <w:sz w:val="28"/>
                <w:szCs w:val="28"/>
              </w:rPr>
              <w:t xml:space="preserve"> обучающихся, успешно прошедших ГИА (от числа допущенных) </w:t>
            </w:r>
          </w:p>
          <w:p w:rsidR="004345CA" w:rsidRPr="004345CA" w:rsidRDefault="004345CA" w:rsidP="004345CA">
            <w:pPr>
              <w:pStyle w:val="a6"/>
              <w:rPr>
                <w:bCs/>
                <w:sz w:val="28"/>
                <w:szCs w:val="28"/>
              </w:rPr>
            </w:pPr>
            <w:r w:rsidRPr="004345CA">
              <w:rPr>
                <w:sz w:val="28"/>
                <w:szCs w:val="28"/>
              </w:rPr>
              <w:t>К</w:t>
            </w:r>
            <w:r w:rsidRPr="004345CA">
              <w:rPr>
                <w:sz w:val="22"/>
                <w:szCs w:val="22"/>
              </w:rPr>
              <w:t>12</w:t>
            </w:r>
            <w:r w:rsidRPr="004345CA">
              <w:rPr>
                <w:sz w:val="28"/>
                <w:szCs w:val="28"/>
              </w:rPr>
              <w:t xml:space="preserve"> </w:t>
            </w:r>
            <w:r w:rsidRPr="004345CA">
              <w:rPr>
                <w:bCs/>
                <w:sz w:val="28"/>
                <w:szCs w:val="28"/>
              </w:rPr>
              <w:t xml:space="preserve">- % обучающихся, завершивших полный курс обучения (от  числа зачисленных) </w:t>
            </w:r>
          </w:p>
          <w:p w:rsidR="004345CA" w:rsidRPr="004345CA" w:rsidRDefault="004345CA" w:rsidP="004345CA">
            <w:pPr>
              <w:pStyle w:val="a6"/>
              <w:rPr>
                <w:bCs/>
                <w:sz w:val="28"/>
                <w:szCs w:val="28"/>
              </w:rPr>
            </w:pPr>
            <w:r w:rsidRPr="004345CA">
              <w:rPr>
                <w:sz w:val="28"/>
                <w:szCs w:val="28"/>
              </w:rPr>
              <w:t>К</w:t>
            </w:r>
            <w:r w:rsidRPr="004345CA">
              <w:rPr>
                <w:sz w:val="22"/>
                <w:szCs w:val="22"/>
              </w:rPr>
              <w:t xml:space="preserve">13 </w:t>
            </w:r>
            <w:r w:rsidRPr="004345CA">
              <w:rPr>
                <w:bCs/>
                <w:sz w:val="28"/>
                <w:szCs w:val="28"/>
              </w:rPr>
              <w:t>– участников окружных, областных, городских олимпиад, конкурсов</w:t>
            </w:r>
          </w:p>
          <w:p w:rsidR="004345CA" w:rsidRPr="004345CA" w:rsidRDefault="004345CA" w:rsidP="004345CA">
            <w:pPr>
              <w:pStyle w:val="a6"/>
              <w:rPr>
                <w:bCs/>
                <w:sz w:val="28"/>
                <w:szCs w:val="28"/>
              </w:rPr>
            </w:pPr>
            <w:r w:rsidRPr="004345CA">
              <w:rPr>
                <w:sz w:val="28"/>
                <w:szCs w:val="28"/>
              </w:rPr>
              <w:t>К</w:t>
            </w:r>
            <w:r w:rsidRPr="004345CA">
              <w:rPr>
                <w:sz w:val="22"/>
                <w:szCs w:val="22"/>
              </w:rPr>
              <w:t>14</w:t>
            </w:r>
            <w:r w:rsidRPr="004345CA">
              <w:rPr>
                <w:bCs/>
                <w:sz w:val="28"/>
                <w:szCs w:val="28"/>
              </w:rPr>
              <w:t>- участников ЕГЭ, получивших минимальное и выше количество баллов</w:t>
            </w:r>
          </w:p>
          <w:p w:rsidR="004345CA" w:rsidRPr="004345CA" w:rsidRDefault="004345CA" w:rsidP="004345CA">
            <w:pPr>
              <w:pStyle w:val="a6"/>
              <w:rPr>
                <w:sz w:val="28"/>
                <w:szCs w:val="28"/>
              </w:rPr>
            </w:pPr>
          </w:p>
        </w:tc>
        <w:tc>
          <w:tcPr>
            <w:tcW w:w="1738"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ind w:firstLine="35"/>
              <w:jc w:val="center"/>
              <w:rPr>
                <w:bCs/>
                <w:sz w:val="28"/>
                <w:szCs w:val="28"/>
              </w:rPr>
            </w:pPr>
            <w:r w:rsidRPr="004345CA">
              <w:rPr>
                <w:bCs/>
                <w:sz w:val="28"/>
                <w:szCs w:val="28"/>
              </w:rPr>
              <w:t xml:space="preserve">                 31%</w:t>
            </w:r>
          </w:p>
          <w:p w:rsidR="004345CA" w:rsidRPr="004345CA" w:rsidRDefault="004345CA" w:rsidP="004345CA">
            <w:pPr>
              <w:pStyle w:val="a6"/>
              <w:ind w:firstLine="35"/>
              <w:jc w:val="center"/>
              <w:rPr>
                <w:bCs/>
                <w:sz w:val="28"/>
                <w:szCs w:val="28"/>
              </w:rPr>
            </w:pPr>
            <w:r w:rsidRPr="004345CA">
              <w:rPr>
                <w:bCs/>
                <w:sz w:val="28"/>
                <w:szCs w:val="28"/>
              </w:rPr>
              <w:t xml:space="preserve">                16%</w:t>
            </w:r>
          </w:p>
          <w:p w:rsidR="004345CA" w:rsidRPr="004345CA" w:rsidRDefault="004345CA" w:rsidP="004345CA">
            <w:pPr>
              <w:pStyle w:val="a6"/>
              <w:ind w:firstLine="35"/>
              <w:jc w:val="center"/>
              <w:rPr>
                <w:bCs/>
                <w:sz w:val="28"/>
                <w:szCs w:val="28"/>
              </w:rPr>
            </w:pPr>
          </w:p>
          <w:p w:rsidR="004345CA" w:rsidRPr="004345CA" w:rsidRDefault="004345CA" w:rsidP="004345CA">
            <w:pPr>
              <w:pStyle w:val="a6"/>
              <w:ind w:firstLine="35"/>
              <w:jc w:val="center"/>
              <w:rPr>
                <w:bCs/>
                <w:sz w:val="28"/>
                <w:szCs w:val="28"/>
              </w:rPr>
            </w:pPr>
            <w:r w:rsidRPr="004345CA">
              <w:rPr>
                <w:bCs/>
                <w:sz w:val="28"/>
                <w:szCs w:val="28"/>
              </w:rPr>
              <w:t>100%</w:t>
            </w:r>
          </w:p>
          <w:p w:rsidR="004345CA" w:rsidRPr="004345CA" w:rsidRDefault="004345CA" w:rsidP="004345CA">
            <w:pPr>
              <w:pStyle w:val="a6"/>
              <w:ind w:firstLine="35"/>
              <w:jc w:val="center"/>
              <w:rPr>
                <w:sz w:val="28"/>
                <w:szCs w:val="28"/>
              </w:rPr>
            </w:pPr>
          </w:p>
          <w:p w:rsidR="004345CA" w:rsidRPr="004345CA" w:rsidRDefault="004345CA" w:rsidP="004345CA">
            <w:pPr>
              <w:pStyle w:val="a6"/>
              <w:ind w:firstLine="35"/>
              <w:jc w:val="center"/>
              <w:rPr>
                <w:bCs/>
                <w:sz w:val="28"/>
                <w:szCs w:val="28"/>
              </w:rPr>
            </w:pPr>
            <w:r w:rsidRPr="004345CA">
              <w:rPr>
                <w:bCs/>
                <w:sz w:val="28"/>
                <w:szCs w:val="28"/>
              </w:rPr>
              <w:t xml:space="preserve">                 98%</w:t>
            </w:r>
          </w:p>
          <w:p w:rsidR="004345CA" w:rsidRPr="004345CA" w:rsidRDefault="004345CA" w:rsidP="004345CA">
            <w:pPr>
              <w:pStyle w:val="a6"/>
              <w:ind w:firstLine="35"/>
              <w:jc w:val="center"/>
              <w:rPr>
                <w:bCs/>
                <w:sz w:val="28"/>
                <w:szCs w:val="28"/>
              </w:rPr>
            </w:pPr>
          </w:p>
          <w:p w:rsidR="004345CA" w:rsidRPr="004345CA" w:rsidRDefault="004345CA" w:rsidP="004345CA">
            <w:pPr>
              <w:pStyle w:val="a6"/>
              <w:ind w:firstLine="35"/>
              <w:jc w:val="center"/>
              <w:rPr>
                <w:bCs/>
                <w:sz w:val="28"/>
                <w:szCs w:val="28"/>
              </w:rPr>
            </w:pPr>
          </w:p>
          <w:p w:rsidR="004345CA" w:rsidRPr="004345CA" w:rsidRDefault="004345CA" w:rsidP="004345CA">
            <w:pPr>
              <w:pStyle w:val="a6"/>
              <w:ind w:firstLine="35"/>
              <w:jc w:val="center"/>
              <w:rPr>
                <w:bCs/>
                <w:sz w:val="28"/>
                <w:szCs w:val="28"/>
              </w:rPr>
            </w:pPr>
            <w:r w:rsidRPr="004345CA">
              <w:rPr>
                <w:bCs/>
                <w:sz w:val="28"/>
                <w:szCs w:val="28"/>
              </w:rPr>
              <w:t>1%</w:t>
            </w:r>
          </w:p>
          <w:p w:rsidR="004345CA" w:rsidRPr="004345CA" w:rsidRDefault="004345CA" w:rsidP="004345CA">
            <w:pPr>
              <w:pStyle w:val="a6"/>
              <w:ind w:firstLine="35"/>
              <w:jc w:val="center"/>
              <w:rPr>
                <w:bCs/>
                <w:sz w:val="28"/>
                <w:szCs w:val="28"/>
              </w:rPr>
            </w:pPr>
          </w:p>
          <w:p w:rsidR="004345CA" w:rsidRPr="004345CA" w:rsidRDefault="004345CA" w:rsidP="004345CA">
            <w:pPr>
              <w:pStyle w:val="a6"/>
              <w:ind w:firstLine="35"/>
              <w:jc w:val="center"/>
              <w:rPr>
                <w:bCs/>
                <w:sz w:val="28"/>
                <w:szCs w:val="28"/>
              </w:rPr>
            </w:pPr>
          </w:p>
          <w:p w:rsidR="004345CA" w:rsidRPr="004345CA" w:rsidRDefault="004345CA" w:rsidP="004345CA">
            <w:pPr>
              <w:pStyle w:val="a6"/>
              <w:ind w:firstLine="35"/>
              <w:jc w:val="center"/>
              <w:rPr>
                <w:sz w:val="28"/>
                <w:szCs w:val="28"/>
              </w:rPr>
            </w:pPr>
            <w:r w:rsidRPr="004345CA">
              <w:rPr>
                <w:bCs/>
                <w:sz w:val="28"/>
                <w:szCs w:val="28"/>
              </w:rPr>
              <w:t>61%</w:t>
            </w:r>
          </w:p>
        </w:tc>
        <w:tc>
          <w:tcPr>
            <w:tcW w:w="1731"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ind w:firstLine="35"/>
              <w:jc w:val="center"/>
              <w:rPr>
                <w:bCs/>
                <w:sz w:val="28"/>
                <w:szCs w:val="28"/>
              </w:rPr>
            </w:pPr>
            <w:r w:rsidRPr="004345CA">
              <w:rPr>
                <w:bCs/>
                <w:sz w:val="28"/>
                <w:szCs w:val="28"/>
              </w:rPr>
              <w:t xml:space="preserve">                 46%</w:t>
            </w:r>
          </w:p>
          <w:p w:rsidR="004345CA" w:rsidRPr="004345CA" w:rsidRDefault="004345CA" w:rsidP="004345CA">
            <w:pPr>
              <w:pStyle w:val="a6"/>
              <w:ind w:firstLine="35"/>
              <w:jc w:val="center"/>
              <w:rPr>
                <w:bCs/>
                <w:sz w:val="28"/>
                <w:szCs w:val="28"/>
              </w:rPr>
            </w:pPr>
            <w:r w:rsidRPr="004345CA">
              <w:rPr>
                <w:bCs/>
                <w:sz w:val="28"/>
                <w:szCs w:val="28"/>
              </w:rPr>
              <w:t xml:space="preserve">              30%</w:t>
            </w:r>
          </w:p>
          <w:p w:rsidR="004345CA" w:rsidRPr="004345CA" w:rsidRDefault="004345CA" w:rsidP="004345CA">
            <w:pPr>
              <w:pStyle w:val="a6"/>
              <w:ind w:firstLine="35"/>
              <w:jc w:val="center"/>
              <w:rPr>
                <w:bCs/>
                <w:sz w:val="28"/>
                <w:szCs w:val="28"/>
              </w:rPr>
            </w:pPr>
          </w:p>
          <w:p w:rsidR="004345CA" w:rsidRPr="004345CA" w:rsidRDefault="004345CA" w:rsidP="004345CA">
            <w:pPr>
              <w:pStyle w:val="a6"/>
              <w:ind w:firstLine="35"/>
              <w:jc w:val="center"/>
              <w:rPr>
                <w:bCs/>
                <w:sz w:val="28"/>
                <w:szCs w:val="28"/>
              </w:rPr>
            </w:pPr>
            <w:r w:rsidRPr="004345CA">
              <w:rPr>
                <w:bCs/>
                <w:sz w:val="28"/>
                <w:szCs w:val="28"/>
              </w:rPr>
              <w:t>100%</w:t>
            </w:r>
          </w:p>
          <w:p w:rsidR="004345CA" w:rsidRPr="004345CA" w:rsidRDefault="004345CA" w:rsidP="004345CA">
            <w:pPr>
              <w:pStyle w:val="a6"/>
              <w:ind w:firstLine="35"/>
              <w:jc w:val="center"/>
              <w:rPr>
                <w:bCs/>
                <w:sz w:val="28"/>
                <w:szCs w:val="28"/>
              </w:rPr>
            </w:pPr>
          </w:p>
          <w:p w:rsidR="004345CA" w:rsidRPr="004345CA" w:rsidRDefault="004345CA" w:rsidP="004345CA">
            <w:pPr>
              <w:pStyle w:val="a6"/>
              <w:ind w:firstLine="35"/>
              <w:jc w:val="center"/>
              <w:rPr>
                <w:bCs/>
                <w:sz w:val="28"/>
                <w:szCs w:val="28"/>
              </w:rPr>
            </w:pPr>
            <w:r w:rsidRPr="004345CA">
              <w:rPr>
                <w:bCs/>
                <w:sz w:val="28"/>
                <w:szCs w:val="28"/>
              </w:rPr>
              <w:t xml:space="preserve">               100%</w:t>
            </w:r>
          </w:p>
          <w:p w:rsidR="004345CA" w:rsidRPr="004345CA" w:rsidRDefault="004345CA" w:rsidP="004345CA">
            <w:pPr>
              <w:pStyle w:val="a6"/>
              <w:ind w:firstLine="35"/>
              <w:jc w:val="center"/>
              <w:rPr>
                <w:bCs/>
                <w:sz w:val="28"/>
                <w:szCs w:val="28"/>
              </w:rPr>
            </w:pPr>
          </w:p>
          <w:p w:rsidR="004345CA" w:rsidRPr="004345CA" w:rsidRDefault="004345CA" w:rsidP="004345CA">
            <w:pPr>
              <w:pStyle w:val="a6"/>
              <w:ind w:firstLine="35"/>
              <w:jc w:val="center"/>
              <w:rPr>
                <w:bCs/>
                <w:sz w:val="28"/>
                <w:szCs w:val="28"/>
              </w:rPr>
            </w:pPr>
          </w:p>
          <w:p w:rsidR="004345CA" w:rsidRPr="004345CA" w:rsidRDefault="004345CA" w:rsidP="004345CA">
            <w:pPr>
              <w:pStyle w:val="a6"/>
              <w:ind w:firstLine="35"/>
              <w:jc w:val="center"/>
              <w:rPr>
                <w:bCs/>
                <w:sz w:val="28"/>
                <w:szCs w:val="28"/>
              </w:rPr>
            </w:pPr>
            <w:r w:rsidRPr="004345CA">
              <w:rPr>
                <w:bCs/>
                <w:sz w:val="28"/>
                <w:szCs w:val="28"/>
              </w:rPr>
              <w:t>5%</w:t>
            </w:r>
          </w:p>
          <w:p w:rsidR="004345CA" w:rsidRPr="004345CA" w:rsidRDefault="004345CA" w:rsidP="004345CA">
            <w:pPr>
              <w:pStyle w:val="a6"/>
              <w:ind w:firstLine="35"/>
              <w:jc w:val="center"/>
              <w:rPr>
                <w:bCs/>
                <w:sz w:val="28"/>
                <w:szCs w:val="28"/>
              </w:rPr>
            </w:pPr>
          </w:p>
          <w:p w:rsidR="004345CA" w:rsidRPr="004345CA" w:rsidRDefault="004345CA" w:rsidP="004345CA">
            <w:pPr>
              <w:pStyle w:val="a6"/>
              <w:ind w:firstLine="35"/>
              <w:jc w:val="center"/>
              <w:rPr>
                <w:sz w:val="28"/>
                <w:szCs w:val="28"/>
              </w:rPr>
            </w:pPr>
          </w:p>
          <w:p w:rsidR="004345CA" w:rsidRPr="004345CA" w:rsidRDefault="004345CA" w:rsidP="004345CA">
            <w:pPr>
              <w:pStyle w:val="a6"/>
              <w:ind w:firstLine="35"/>
              <w:jc w:val="center"/>
              <w:rPr>
                <w:sz w:val="28"/>
                <w:szCs w:val="28"/>
              </w:rPr>
            </w:pPr>
            <w:r w:rsidRPr="004345CA">
              <w:rPr>
                <w:bCs/>
                <w:sz w:val="28"/>
                <w:szCs w:val="28"/>
              </w:rPr>
              <w:t>90%</w:t>
            </w:r>
          </w:p>
        </w:tc>
      </w:tr>
      <w:tr w:rsidR="004345CA" w:rsidRPr="004345CA">
        <w:trPr>
          <w:trHeight w:val="170"/>
        </w:trPr>
        <w:tc>
          <w:tcPr>
            <w:tcW w:w="3060"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ind w:left="-108"/>
              <w:rPr>
                <w:sz w:val="28"/>
                <w:szCs w:val="28"/>
              </w:rPr>
            </w:pPr>
            <w:r w:rsidRPr="004345CA">
              <w:rPr>
                <w:sz w:val="28"/>
                <w:szCs w:val="28"/>
              </w:rPr>
              <w:t>П5. Информационно-коммуникативная компетентность обучающихся</w:t>
            </w:r>
          </w:p>
          <w:p w:rsidR="004345CA" w:rsidRPr="004345CA" w:rsidRDefault="004345CA" w:rsidP="004345CA">
            <w:pPr>
              <w:pStyle w:val="a6"/>
              <w:ind w:hanging="32"/>
              <w:rPr>
                <w:sz w:val="28"/>
                <w:szCs w:val="28"/>
              </w:rPr>
            </w:pPr>
          </w:p>
        </w:tc>
        <w:tc>
          <w:tcPr>
            <w:tcW w:w="3273" w:type="dxa"/>
            <w:gridSpan w:val="2"/>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rPr>
                <w:bCs/>
                <w:sz w:val="28"/>
                <w:szCs w:val="28"/>
              </w:rPr>
            </w:pPr>
            <w:r w:rsidRPr="004345CA">
              <w:rPr>
                <w:sz w:val="28"/>
                <w:szCs w:val="28"/>
              </w:rPr>
              <w:t>К</w:t>
            </w:r>
            <w:r w:rsidRPr="004345CA">
              <w:rPr>
                <w:sz w:val="22"/>
                <w:szCs w:val="22"/>
              </w:rPr>
              <w:t>15</w:t>
            </w:r>
            <w:r w:rsidRPr="004345CA">
              <w:rPr>
                <w:bCs/>
                <w:sz w:val="28"/>
                <w:szCs w:val="28"/>
              </w:rPr>
              <w:t>- % обучающихся, способных использовать информационно-коммуникативные технологии в профессиональной деятельности</w:t>
            </w:r>
          </w:p>
          <w:p w:rsidR="000305F2" w:rsidRPr="004345CA" w:rsidRDefault="004345CA" w:rsidP="004345CA">
            <w:pPr>
              <w:pStyle w:val="a6"/>
              <w:rPr>
                <w:sz w:val="28"/>
                <w:szCs w:val="28"/>
              </w:rPr>
            </w:pPr>
            <w:r w:rsidRPr="004345CA">
              <w:rPr>
                <w:sz w:val="28"/>
                <w:szCs w:val="28"/>
              </w:rPr>
              <w:t>К</w:t>
            </w:r>
            <w:r w:rsidRPr="004345CA">
              <w:rPr>
                <w:sz w:val="22"/>
                <w:szCs w:val="22"/>
              </w:rPr>
              <w:t>16</w:t>
            </w:r>
            <w:r w:rsidRPr="004345CA">
              <w:rPr>
                <w:bCs/>
                <w:sz w:val="28"/>
                <w:szCs w:val="28"/>
              </w:rPr>
              <w:t>- % обучающихся,  способных осуществлять оценку и коррекцию собственной деятельности, нести ответственность за результаты своей работы</w:t>
            </w:r>
            <w:r w:rsidR="00295D71">
              <w:rPr>
                <w:bCs/>
                <w:sz w:val="28"/>
                <w:szCs w:val="28"/>
              </w:rPr>
              <w:t xml:space="preserve"> .  </w:t>
            </w:r>
          </w:p>
        </w:tc>
        <w:tc>
          <w:tcPr>
            <w:tcW w:w="1738"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ind w:firstLine="35"/>
              <w:jc w:val="center"/>
              <w:rPr>
                <w:bCs/>
                <w:sz w:val="28"/>
                <w:szCs w:val="28"/>
              </w:rPr>
            </w:pPr>
          </w:p>
          <w:p w:rsidR="004345CA" w:rsidRPr="004345CA" w:rsidRDefault="004345CA" w:rsidP="004345CA">
            <w:pPr>
              <w:pStyle w:val="a6"/>
              <w:ind w:firstLine="35"/>
              <w:jc w:val="center"/>
              <w:rPr>
                <w:bCs/>
                <w:sz w:val="28"/>
                <w:szCs w:val="28"/>
              </w:rPr>
            </w:pPr>
            <w:r w:rsidRPr="004345CA">
              <w:rPr>
                <w:bCs/>
                <w:sz w:val="28"/>
                <w:szCs w:val="28"/>
              </w:rPr>
              <w:t>80%</w:t>
            </w:r>
          </w:p>
          <w:p w:rsidR="004345CA" w:rsidRPr="004345CA" w:rsidRDefault="004345CA" w:rsidP="004345CA">
            <w:pPr>
              <w:pStyle w:val="a6"/>
              <w:ind w:firstLine="35"/>
              <w:jc w:val="center"/>
              <w:rPr>
                <w:bCs/>
                <w:sz w:val="28"/>
                <w:szCs w:val="28"/>
              </w:rPr>
            </w:pPr>
          </w:p>
          <w:p w:rsidR="004345CA" w:rsidRPr="004345CA" w:rsidRDefault="004345CA" w:rsidP="004345CA">
            <w:pPr>
              <w:pStyle w:val="a6"/>
              <w:ind w:firstLine="35"/>
              <w:jc w:val="center"/>
              <w:rPr>
                <w:bCs/>
                <w:sz w:val="28"/>
                <w:szCs w:val="28"/>
              </w:rPr>
            </w:pPr>
          </w:p>
          <w:p w:rsidR="004345CA" w:rsidRPr="004345CA" w:rsidRDefault="004345CA" w:rsidP="004345CA">
            <w:pPr>
              <w:pStyle w:val="a6"/>
              <w:ind w:firstLine="35"/>
              <w:jc w:val="center"/>
              <w:rPr>
                <w:bCs/>
                <w:sz w:val="28"/>
                <w:szCs w:val="28"/>
              </w:rPr>
            </w:pPr>
          </w:p>
          <w:p w:rsidR="004345CA" w:rsidRPr="004345CA" w:rsidRDefault="004345CA" w:rsidP="004345CA">
            <w:pPr>
              <w:pStyle w:val="a6"/>
              <w:ind w:firstLine="35"/>
              <w:jc w:val="center"/>
              <w:rPr>
                <w:sz w:val="28"/>
                <w:szCs w:val="28"/>
              </w:rPr>
            </w:pPr>
            <w:r w:rsidRPr="004345CA">
              <w:rPr>
                <w:bCs/>
                <w:sz w:val="28"/>
                <w:szCs w:val="28"/>
              </w:rPr>
              <w:t xml:space="preserve">                   58%</w:t>
            </w:r>
          </w:p>
        </w:tc>
        <w:tc>
          <w:tcPr>
            <w:tcW w:w="1731"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ind w:firstLine="35"/>
              <w:jc w:val="center"/>
              <w:rPr>
                <w:bCs/>
                <w:sz w:val="28"/>
                <w:szCs w:val="28"/>
              </w:rPr>
            </w:pPr>
          </w:p>
          <w:p w:rsidR="004345CA" w:rsidRPr="004345CA" w:rsidRDefault="004345CA" w:rsidP="004345CA">
            <w:pPr>
              <w:pStyle w:val="a6"/>
              <w:ind w:firstLine="35"/>
              <w:jc w:val="center"/>
              <w:rPr>
                <w:bCs/>
                <w:sz w:val="28"/>
                <w:szCs w:val="28"/>
              </w:rPr>
            </w:pPr>
            <w:r w:rsidRPr="004345CA">
              <w:rPr>
                <w:bCs/>
                <w:sz w:val="28"/>
                <w:szCs w:val="28"/>
              </w:rPr>
              <w:t>100%</w:t>
            </w:r>
          </w:p>
          <w:p w:rsidR="004345CA" w:rsidRPr="004345CA" w:rsidRDefault="004345CA" w:rsidP="004345CA">
            <w:pPr>
              <w:pStyle w:val="a6"/>
              <w:ind w:firstLine="35"/>
              <w:jc w:val="center"/>
              <w:rPr>
                <w:bCs/>
                <w:sz w:val="28"/>
                <w:szCs w:val="28"/>
              </w:rPr>
            </w:pPr>
          </w:p>
          <w:p w:rsidR="004345CA" w:rsidRPr="004345CA" w:rsidRDefault="004345CA" w:rsidP="004345CA">
            <w:pPr>
              <w:pStyle w:val="a6"/>
              <w:ind w:firstLine="35"/>
              <w:jc w:val="center"/>
              <w:rPr>
                <w:bCs/>
                <w:sz w:val="28"/>
                <w:szCs w:val="28"/>
              </w:rPr>
            </w:pPr>
          </w:p>
          <w:p w:rsidR="004345CA" w:rsidRPr="004345CA" w:rsidRDefault="004345CA" w:rsidP="004345CA">
            <w:pPr>
              <w:pStyle w:val="a6"/>
              <w:ind w:firstLine="35"/>
              <w:jc w:val="center"/>
              <w:rPr>
                <w:bCs/>
                <w:sz w:val="28"/>
                <w:szCs w:val="28"/>
              </w:rPr>
            </w:pPr>
          </w:p>
          <w:p w:rsidR="004345CA" w:rsidRPr="004345CA" w:rsidRDefault="004345CA" w:rsidP="004345CA">
            <w:pPr>
              <w:pStyle w:val="a6"/>
              <w:ind w:firstLine="35"/>
              <w:jc w:val="center"/>
              <w:rPr>
                <w:sz w:val="28"/>
                <w:szCs w:val="28"/>
              </w:rPr>
            </w:pPr>
            <w:r w:rsidRPr="004345CA">
              <w:rPr>
                <w:bCs/>
                <w:sz w:val="28"/>
                <w:szCs w:val="28"/>
              </w:rPr>
              <w:t xml:space="preserve">  </w:t>
            </w:r>
            <w:r w:rsidR="00295D71">
              <w:rPr>
                <w:bCs/>
                <w:sz w:val="28"/>
                <w:szCs w:val="28"/>
              </w:rPr>
              <w:t xml:space="preserve">              </w:t>
            </w:r>
            <w:r w:rsidRPr="004345CA">
              <w:rPr>
                <w:bCs/>
                <w:sz w:val="28"/>
                <w:szCs w:val="28"/>
              </w:rPr>
              <w:t>90%</w:t>
            </w:r>
          </w:p>
        </w:tc>
      </w:tr>
      <w:tr w:rsidR="004345CA" w:rsidRPr="004345CA">
        <w:tc>
          <w:tcPr>
            <w:tcW w:w="9802" w:type="dxa"/>
            <w:gridSpan w:val="5"/>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ind w:firstLine="35"/>
              <w:jc w:val="center"/>
              <w:rPr>
                <w:bCs/>
                <w:sz w:val="28"/>
                <w:szCs w:val="28"/>
              </w:rPr>
            </w:pPr>
            <w:r w:rsidRPr="004345CA">
              <w:rPr>
                <w:bCs/>
                <w:i/>
                <w:sz w:val="28"/>
                <w:szCs w:val="28"/>
              </w:rPr>
              <w:lastRenderedPageBreak/>
              <w:t xml:space="preserve"> Социально-воспитательный аспект</w:t>
            </w:r>
          </w:p>
        </w:tc>
      </w:tr>
      <w:tr w:rsidR="004345CA" w:rsidRPr="004345CA">
        <w:tc>
          <w:tcPr>
            <w:tcW w:w="3060"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ind w:hanging="32"/>
              <w:rPr>
                <w:sz w:val="28"/>
                <w:szCs w:val="28"/>
              </w:rPr>
            </w:pPr>
            <w:r w:rsidRPr="004345CA">
              <w:rPr>
                <w:sz w:val="28"/>
                <w:szCs w:val="28"/>
              </w:rPr>
              <w:t xml:space="preserve">П6. </w:t>
            </w:r>
            <w:r w:rsidRPr="004345CA">
              <w:rPr>
                <w:bCs/>
                <w:sz w:val="28"/>
                <w:szCs w:val="28"/>
              </w:rPr>
              <w:t>Уровень адаптации обучающихся</w:t>
            </w:r>
          </w:p>
        </w:tc>
        <w:tc>
          <w:tcPr>
            <w:tcW w:w="3273" w:type="dxa"/>
            <w:gridSpan w:val="2"/>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rPr>
                <w:sz w:val="28"/>
                <w:szCs w:val="28"/>
              </w:rPr>
            </w:pPr>
            <w:r w:rsidRPr="004345CA">
              <w:rPr>
                <w:sz w:val="28"/>
                <w:szCs w:val="28"/>
              </w:rPr>
              <w:t>К</w:t>
            </w:r>
            <w:r w:rsidRPr="004345CA">
              <w:rPr>
                <w:sz w:val="22"/>
                <w:szCs w:val="22"/>
              </w:rPr>
              <w:t>17</w:t>
            </w:r>
            <w:r w:rsidRPr="004345CA">
              <w:rPr>
                <w:bCs/>
                <w:sz w:val="28"/>
                <w:szCs w:val="28"/>
              </w:rPr>
              <w:t>- Степень адаптации обучающихся 1 курса</w:t>
            </w:r>
          </w:p>
          <w:p w:rsidR="004345CA" w:rsidRPr="004345CA" w:rsidRDefault="004345CA" w:rsidP="004345CA">
            <w:pPr>
              <w:pStyle w:val="a6"/>
              <w:rPr>
                <w:sz w:val="28"/>
                <w:szCs w:val="28"/>
              </w:rPr>
            </w:pPr>
            <w:r w:rsidRPr="004345CA">
              <w:rPr>
                <w:bCs/>
                <w:sz w:val="28"/>
                <w:szCs w:val="28"/>
              </w:rPr>
              <w:t> </w:t>
            </w:r>
          </w:p>
        </w:tc>
        <w:tc>
          <w:tcPr>
            <w:tcW w:w="1738"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ind w:firstLine="35"/>
              <w:jc w:val="center"/>
              <w:rPr>
                <w:sz w:val="28"/>
                <w:szCs w:val="28"/>
              </w:rPr>
            </w:pPr>
            <w:r w:rsidRPr="004345CA">
              <w:rPr>
                <w:sz w:val="28"/>
                <w:szCs w:val="28"/>
              </w:rPr>
              <w:t xml:space="preserve">                 80%</w:t>
            </w:r>
          </w:p>
        </w:tc>
        <w:tc>
          <w:tcPr>
            <w:tcW w:w="1731"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ind w:firstLine="35"/>
              <w:jc w:val="center"/>
              <w:rPr>
                <w:sz w:val="28"/>
                <w:szCs w:val="28"/>
              </w:rPr>
            </w:pPr>
            <w:r w:rsidRPr="004345CA">
              <w:rPr>
                <w:bCs/>
                <w:sz w:val="28"/>
                <w:szCs w:val="28"/>
              </w:rPr>
              <w:t xml:space="preserve">                100%</w:t>
            </w:r>
          </w:p>
        </w:tc>
      </w:tr>
      <w:tr w:rsidR="004345CA" w:rsidRPr="004345CA">
        <w:tc>
          <w:tcPr>
            <w:tcW w:w="3060"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ind w:hanging="32"/>
              <w:rPr>
                <w:sz w:val="28"/>
                <w:szCs w:val="28"/>
              </w:rPr>
            </w:pPr>
            <w:r w:rsidRPr="004345CA">
              <w:rPr>
                <w:sz w:val="28"/>
                <w:szCs w:val="28"/>
              </w:rPr>
              <w:t xml:space="preserve">П7. </w:t>
            </w:r>
            <w:r w:rsidRPr="004345CA">
              <w:rPr>
                <w:bCs/>
                <w:sz w:val="28"/>
                <w:szCs w:val="28"/>
              </w:rPr>
              <w:t xml:space="preserve"> Сохранение здоровья обучающихся</w:t>
            </w:r>
          </w:p>
        </w:tc>
        <w:tc>
          <w:tcPr>
            <w:tcW w:w="3273" w:type="dxa"/>
            <w:gridSpan w:val="2"/>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rPr>
                <w:bCs/>
                <w:sz w:val="28"/>
                <w:szCs w:val="28"/>
              </w:rPr>
            </w:pPr>
            <w:r w:rsidRPr="004345CA">
              <w:rPr>
                <w:sz w:val="28"/>
                <w:szCs w:val="28"/>
              </w:rPr>
              <w:t>К</w:t>
            </w:r>
            <w:r w:rsidRPr="004345CA">
              <w:rPr>
                <w:sz w:val="22"/>
                <w:szCs w:val="22"/>
              </w:rPr>
              <w:t>18</w:t>
            </w:r>
            <w:r w:rsidRPr="004345CA">
              <w:rPr>
                <w:bCs/>
                <w:sz w:val="28"/>
                <w:szCs w:val="28"/>
              </w:rPr>
              <w:t>- Отсутствие травматизма, нарушение правил ОТ и ТБ</w:t>
            </w:r>
          </w:p>
          <w:p w:rsidR="004345CA" w:rsidRPr="004345CA" w:rsidRDefault="004345CA" w:rsidP="004345CA">
            <w:pPr>
              <w:pStyle w:val="a6"/>
              <w:rPr>
                <w:bCs/>
                <w:sz w:val="28"/>
                <w:szCs w:val="28"/>
              </w:rPr>
            </w:pPr>
            <w:r w:rsidRPr="004345CA">
              <w:rPr>
                <w:sz w:val="28"/>
                <w:szCs w:val="28"/>
              </w:rPr>
              <w:t>К</w:t>
            </w:r>
            <w:r w:rsidRPr="004345CA">
              <w:rPr>
                <w:sz w:val="22"/>
                <w:szCs w:val="22"/>
              </w:rPr>
              <w:t>19</w:t>
            </w:r>
            <w:r w:rsidRPr="004345CA">
              <w:rPr>
                <w:bCs/>
                <w:sz w:val="28"/>
                <w:szCs w:val="28"/>
              </w:rPr>
              <w:t>- Сдача норм ГТО</w:t>
            </w:r>
          </w:p>
          <w:p w:rsidR="004345CA" w:rsidRPr="004345CA" w:rsidRDefault="004345CA" w:rsidP="004345CA">
            <w:pPr>
              <w:pStyle w:val="a6"/>
              <w:rPr>
                <w:bCs/>
                <w:sz w:val="28"/>
                <w:szCs w:val="28"/>
              </w:rPr>
            </w:pPr>
            <w:r w:rsidRPr="004345CA">
              <w:rPr>
                <w:sz w:val="28"/>
                <w:szCs w:val="28"/>
              </w:rPr>
              <w:t>К</w:t>
            </w:r>
            <w:r w:rsidRPr="004345CA">
              <w:rPr>
                <w:sz w:val="22"/>
                <w:szCs w:val="22"/>
              </w:rPr>
              <w:t>20</w:t>
            </w:r>
            <w:r w:rsidRPr="004345CA">
              <w:rPr>
                <w:bCs/>
                <w:sz w:val="28"/>
                <w:szCs w:val="28"/>
              </w:rPr>
              <w:t xml:space="preserve">- Доля обучающихся, занятых </w:t>
            </w:r>
          </w:p>
          <w:p w:rsidR="004345CA" w:rsidRPr="004345CA" w:rsidRDefault="004345CA" w:rsidP="004345CA">
            <w:pPr>
              <w:pStyle w:val="a6"/>
              <w:rPr>
                <w:bCs/>
                <w:sz w:val="28"/>
                <w:szCs w:val="28"/>
              </w:rPr>
            </w:pPr>
          </w:p>
          <w:p w:rsidR="004345CA" w:rsidRPr="004345CA" w:rsidRDefault="004345CA" w:rsidP="004345CA">
            <w:pPr>
              <w:pStyle w:val="a6"/>
              <w:rPr>
                <w:bCs/>
                <w:sz w:val="28"/>
                <w:szCs w:val="28"/>
              </w:rPr>
            </w:pPr>
            <w:r w:rsidRPr="004345CA">
              <w:rPr>
                <w:bCs/>
                <w:sz w:val="28"/>
                <w:szCs w:val="28"/>
              </w:rPr>
              <w:t>в спортивных секциях, кружках и клубах</w:t>
            </w:r>
          </w:p>
          <w:p w:rsidR="004345CA" w:rsidRPr="004345CA" w:rsidRDefault="004345CA" w:rsidP="004345CA">
            <w:pPr>
              <w:pStyle w:val="a6"/>
              <w:rPr>
                <w:sz w:val="28"/>
                <w:szCs w:val="28"/>
              </w:rPr>
            </w:pPr>
            <w:r w:rsidRPr="004345CA">
              <w:rPr>
                <w:sz w:val="28"/>
                <w:szCs w:val="28"/>
              </w:rPr>
              <w:t>К</w:t>
            </w:r>
            <w:r w:rsidRPr="004345CA">
              <w:rPr>
                <w:sz w:val="22"/>
                <w:szCs w:val="22"/>
              </w:rPr>
              <w:t>21</w:t>
            </w:r>
            <w:r w:rsidRPr="004345CA">
              <w:rPr>
                <w:bCs/>
                <w:sz w:val="28"/>
                <w:szCs w:val="28"/>
              </w:rPr>
              <w:t>- Доля обучающихся, прошедших                        диспансеризацию (дети сироты и дети, оставшиеся без попечения родителей, дети с ограничениями здоровья)</w:t>
            </w:r>
          </w:p>
          <w:p w:rsidR="004345CA" w:rsidRPr="004345CA" w:rsidRDefault="004345CA" w:rsidP="004345CA">
            <w:pPr>
              <w:pStyle w:val="a6"/>
              <w:rPr>
                <w:sz w:val="28"/>
                <w:szCs w:val="28"/>
              </w:rPr>
            </w:pPr>
          </w:p>
        </w:tc>
        <w:tc>
          <w:tcPr>
            <w:tcW w:w="1738"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ind w:firstLine="35"/>
              <w:jc w:val="center"/>
              <w:rPr>
                <w:sz w:val="28"/>
                <w:szCs w:val="28"/>
              </w:rPr>
            </w:pPr>
            <w:r w:rsidRPr="004345CA">
              <w:rPr>
                <w:sz w:val="28"/>
                <w:szCs w:val="28"/>
              </w:rPr>
              <w:t xml:space="preserve">               100%</w:t>
            </w:r>
          </w:p>
          <w:p w:rsidR="004345CA" w:rsidRPr="004345CA" w:rsidRDefault="004345CA" w:rsidP="004345CA">
            <w:pPr>
              <w:pStyle w:val="a6"/>
              <w:ind w:firstLine="35"/>
              <w:jc w:val="center"/>
              <w:rPr>
                <w:sz w:val="28"/>
                <w:szCs w:val="28"/>
              </w:rPr>
            </w:pPr>
            <w:r w:rsidRPr="004345CA">
              <w:rPr>
                <w:sz w:val="28"/>
                <w:szCs w:val="28"/>
              </w:rPr>
              <w:t xml:space="preserve">                  </w:t>
            </w:r>
          </w:p>
          <w:p w:rsidR="004345CA" w:rsidRPr="004345CA" w:rsidRDefault="004345CA" w:rsidP="004345CA">
            <w:pPr>
              <w:pStyle w:val="a6"/>
              <w:ind w:firstLine="35"/>
              <w:jc w:val="center"/>
              <w:rPr>
                <w:sz w:val="28"/>
                <w:szCs w:val="28"/>
              </w:rPr>
            </w:pPr>
            <w:r w:rsidRPr="004345CA">
              <w:rPr>
                <w:sz w:val="28"/>
                <w:szCs w:val="28"/>
              </w:rPr>
              <w:t>75%</w:t>
            </w:r>
          </w:p>
          <w:p w:rsidR="004345CA" w:rsidRPr="004345CA" w:rsidRDefault="004345CA" w:rsidP="004345CA">
            <w:pPr>
              <w:pStyle w:val="a6"/>
              <w:ind w:firstLine="35"/>
              <w:jc w:val="center"/>
              <w:rPr>
                <w:sz w:val="28"/>
                <w:szCs w:val="28"/>
              </w:rPr>
            </w:pPr>
            <w:r w:rsidRPr="004345CA">
              <w:rPr>
                <w:sz w:val="28"/>
                <w:szCs w:val="28"/>
              </w:rPr>
              <w:t xml:space="preserve">                  38%</w:t>
            </w:r>
          </w:p>
          <w:p w:rsidR="004345CA" w:rsidRPr="004345CA" w:rsidRDefault="004345CA" w:rsidP="004345CA">
            <w:pPr>
              <w:pStyle w:val="a6"/>
              <w:ind w:firstLine="35"/>
              <w:jc w:val="center"/>
              <w:rPr>
                <w:sz w:val="28"/>
                <w:szCs w:val="28"/>
              </w:rPr>
            </w:pPr>
          </w:p>
          <w:p w:rsidR="004345CA" w:rsidRPr="004345CA" w:rsidRDefault="004345CA" w:rsidP="004345CA">
            <w:pPr>
              <w:pStyle w:val="a6"/>
              <w:ind w:firstLine="35"/>
              <w:jc w:val="center"/>
              <w:rPr>
                <w:sz w:val="28"/>
                <w:szCs w:val="28"/>
              </w:rPr>
            </w:pPr>
          </w:p>
          <w:p w:rsidR="004345CA" w:rsidRPr="004345CA" w:rsidRDefault="004345CA" w:rsidP="004345CA">
            <w:pPr>
              <w:pStyle w:val="a6"/>
              <w:ind w:firstLine="35"/>
              <w:jc w:val="center"/>
              <w:rPr>
                <w:sz w:val="28"/>
                <w:szCs w:val="28"/>
              </w:rPr>
            </w:pPr>
            <w:r w:rsidRPr="004345CA">
              <w:rPr>
                <w:sz w:val="28"/>
                <w:szCs w:val="28"/>
              </w:rPr>
              <w:t>90%</w:t>
            </w:r>
          </w:p>
          <w:p w:rsidR="004345CA" w:rsidRPr="004345CA" w:rsidRDefault="004345CA" w:rsidP="004345CA">
            <w:pPr>
              <w:pStyle w:val="a6"/>
              <w:ind w:firstLine="35"/>
              <w:jc w:val="center"/>
              <w:rPr>
                <w:sz w:val="28"/>
                <w:szCs w:val="28"/>
              </w:rPr>
            </w:pPr>
            <w:r w:rsidRPr="004345CA">
              <w:rPr>
                <w:sz w:val="28"/>
                <w:szCs w:val="28"/>
              </w:rPr>
              <w:t xml:space="preserve">               </w:t>
            </w:r>
          </w:p>
          <w:p w:rsidR="004345CA" w:rsidRPr="004345CA" w:rsidRDefault="004345CA" w:rsidP="004345CA">
            <w:pPr>
              <w:pStyle w:val="a6"/>
              <w:ind w:firstLine="35"/>
              <w:jc w:val="center"/>
              <w:rPr>
                <w:sz w:val="28"/>
                <w:szCs w:val="28"/>
              </w:rPr>
            </w:pPr>
          </w:p>
        </w:tc>
        <w:tc>
          <w:tcPr>
            <w:tcW w:w="1731"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ind w:firstLine="35"/>
              <w:jc w:val="center"/>
              <w:rPr>
                <w:sz w:val="28"/>
                <w:szCs w:val="28"/>
              </w:rPr>
            </w:pPr>
            <w:r w:rsidRPr="004345CA">
              <w:rPr>
                <w:sz w:val="28"/>
                <w:szCs w:val="28"/>
              </w:rPr>
              <w:t xml:space="preserve">               100%</w:t>
            </w:r>
          </w:p>
          <w:p w:rsidR="004345CA" w:rsidRPr="004345CA" w:rsidRDefault="004345CA" w:rsidP="004345CA">
            <w:pPr>
              <w:pStyle w:val="a6"/>
              <w:ind w:firstLine="35"/>
              <w:jc w:val="center"/>
              <w:rPr>
                <w:sz w:val="28"/>
                <w:szCs w:val="28"/>
              </w:rPr>
            </w:pPr>
            <w:r w:rsidRPr="004345CA">
              <w:rPr>
                <w:sz w:val="28"/>
                <w:szCs w:val="28"/>
              </w:rPr>
              <w:t xml:space="preserve">                  </w:t>
            </w:r>
          </w:p>
          <w:p w:rsidR="004345CA" w:rsidRPr="004345CA" w:rsidRDefault="004345CA" w:rsidP="004345CA">
            <w:pPr>
              <w:pStyle w:val="a6"/>
              <w:ind w:firstLine="35"/>
              <w:jc w:val="center"/>
              <w:rPr>
                <w:sz w:val="28"/>
                <w:szCs w:val="28"/>
              </w:rPr>
            </w:pPr>
            <w:r w:rsidRPr="004345CA">
              <w:rPr>
                <w:sz w:val="28"/>
                <w:szCs w:val="28"/>
              </w:rPr>
              <w:t>95%</w:t>
            </w:r>
          </w:p>
          <w:p w:rsidR="004345CA" w:rsidRPr="004345CA" w:rsidRDefault="004345CA" w:rsidP="004345CA">
            <w:pPr>
              <w:pStyle w:val="a6"/>
              <w:ind w:firstLine="35"/>
              <w:jc w:val="center"/>
              <w:rPr>
                <w:sz w:val="28"/>
                <w:szCs w:val="28"/>
              </w:rPr>
            </w:pPr>
            <w:r w:rsidRPr="004345CA">
              <w:rPr>
                <w:sz w:val="28"/>
                <w:szCs w:val="28"/>
              </w:rPr>
              <w:t xml:space="preserve">                  80%</w:t>
            </w:r>
          </w:p>
          <w:p w:rsidR="004345CA" w:rsidRPr="004345CA" w:rsidRDefault="004345CA" w:rsidP="004345CA">
            <w:pPr>
              <w:pStyle w:val="a6"/>
              <w:ind w:firstLine="35"/>
              <w:jc w:val="center"/>
              <w:rPr>
                <w:sz w:val="28"/>
                <w:szCs w:val="28"/>
              </w:rPr>
            </w:pPr>
          </w:p>
          <w:p w:rsidR="004345CA" w:rsidRPr="004345CA" w:rsidRDefault="004345CA" w:rsidP="004345CA">
            <w:pPr>
              <w:pStyle w:val="a6"/>
              <w:ind w:firstLine="35"/>
              <w:jc w:val="center"/>
              <w:rPr>
                <w:sz w:val="28"/>
                <w:szCs w:val="28"/>
              </w:rPr>
            </w:pPr>
          </w:p>
          <w:p w:rsidR="004345CA" w:rsidRPr="004345CA" w:rsidRDefault="004345CA" w:rsidP="004345CA">
            <w:pPr>
              <w:pStyle w:val="a6"/>
              <w:ind w:firstLine="35"/>
              <w:jc w:val="center"/>
              <w:rPr>
                <w:sz w:val="28"/>
                <w:szCs w:val="28"/>
              </w:rPr>
            </w:pPr>
            <w:r w:rsidRPr="004345CA">
              <w:rPr>
                <w:sz w:val="28"/>
                <w:szCs w:val="28"/>
              </w:rPr>
              <w:t>100%</w:t>
            </w:r>
          </w:p>
          <w:p w:rsidR="004345CA" w:rsidRPr="004345CA" w:rsidRDefault="004345CA" w:rsidP="004345CA">
            <w:pPr>
              <w:pStyle w:val="a6"/>
              <w:ind w:firstLine="35"/>
              <w:jc w:val="center"/>
              <w:rPr>
                <w:sz w:val="28"/>
                <w:szCs w:val="28"/>
              </w:rPr>
            </w:pPr>
          </w:p>
        </w:tc>
      </w:tr>
      <w:tr w:rsidR="004345CA" w:rsidRPr="004345CA">
        <w:tc>
          <w:tcPr>
            <w:tcW w:w="3060"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ind w:hanging="32"/>
              <w:rPr>
                <w:bCs/>
                <w:sz w:val="28"/>
                <w:szCs w:val="28"/>
              </w:rPr>
            </w:pPr>
            <w:r w:rsidRPr="004345CA">
              <w:rPr>
                <w:sz w:val="28"/>
                <w:szCs w:val="28"/>
              </w:rPr>
              <w:t xml:space="preserve">П8. </w:t>
            </w:r>
            <w:r w:rsidRPr="004345CA">
              <w:rPr>
                <w:bCs/>
                <w:sz w:val="28"/>
                <w:szCs w:val="28"/>
              </w:rPr>
              <w:t>Трудоустройство выпускников техникума</w:t>
            </w:r>
          </w:p>
        </w:tc>
        <w:tc>
          <w:tcPr>
            <w:tcW w:w="3273" w:type="dxa"/>
            <w:gridSpan w:val="2"/>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rPr>
                <w:bCs/>
                <w:sz w:val="28"/>
                <w:szCs w:val="28"/>
              </w:rPr>
            </w:pPr>
            <w:r w:rsidRPr="004345CA">
              <w:rPr>
                <w:sz w:val="28"/>
                <w:szCs w:val="28"/>
              </w:rPr>
              <w:t>К</w:t>
            </w:r>
            <w:r w:rsidRPr="004345CA">
              <w:rPr>
                <w:sz w:val="22"/>
                <w:szCs w:val="22"/>
              </w:rPr>
              <w:t>22</w:t>
            </w:r>
            <w:r w:rsidRPr="004345CA">
              <w:rPr>
                <w:bCs/>
                <w:sz w:val="28"/>
                <w:szCs w:val="28"/>
              </w:rPr>
              <w:t xml:space="preserve">- Общее количество трудоустроившихся выпускников </w:t>
            </w:r>
          </w:p>
          <w:p w:rsidR="004345CA" w:rsidRPr="004345CA" w:rsidRDefault="004345CA" w:rsidP="004345CA">
            <w:pPr>
              <w:pStyle w:val="a6"/>
              <w:rPr>
                <w:bCs/>
                <w:sz w:val="28"/>
                <w:szCs w:val="28"/>
              </w:rPr>
            </w:pPr>
            <w:r w:rsidRPr="004345CA">
              <w:rPr>
                <w:sz w:val="28"/>
                <w:szCs w:val="28"/>
              </w:rPr>
              <w:t>К</w:t>
            </w:r>
            <w:r w:rsidRPr="004345CA">
              <w:rPr>
                <w:sz w:val="22"/>
                <w:szCs w:val="22"/>
              </w:rPr>
              <w:t>23</w:t>
            </w:r>
            <w:r w:rsidRPr="004345CA">
              <w:rPr>
                <w:bCs/>
                <w:sz w:val="28"/>
                <w:szCs w:val="28"/>
              </w:rPr>
              <w:t>- Количество трудоустроившихся выпускников по профилю</w:t>
            </w:r>
          </w:p>
          <w:p w:rsidR="004345CA" w:rsidRPr="004345CA" w:rsidRDefault="004345CA" w:rsidP="004345CA">
            <w:pPr>
              <w:pStyle w:val="a6"/>
              <w:rPr>
                <w:bCs/>
                <w:sz w:val="28"/>
                <w:szCs w:val="28"/>
              </w:rPr>
            </w:pPr>
          </w:p>
        </w:tc>
        <w:tc>
          <w:tcPr>
            <w:tcW w:w="1738"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ind w:firstLine="35"/>
              <w:jc w:val="center"/>
              <w:rPr>
                <w:sz w:val="28"/>
                <w:szCs w:val="28"/>
              </w:rPr>
            </w:pPr>
            <w:r w:rsidRPr="004345CA">
              <w:rPr>
                <w:sz w:val="28"/>
                <w:szCs w:val="28"/>
              </w:rPr>
              <w:t xml:space="preserve">                  55%</w:t>
            </w:r>
          </w:p>
          <w:p w:rsidR="004345CA" w:rsidRPr="004345CA" w:rsidRDefault="004345CA" w:rsidP="004345CA">
            <w:pPr>
              <w:pStyle w:val="a6"/>
              <w:ind w:firstLine="35"/>
              <w:jc w:val="center"/>
              <w:rPr>
                <w:sz w:val="28"/>
                <w:szCs w:val="28"/>
              </w:rPr>
            </w:pPr>
          </w:p>
          <w:p w:rsidR="004345CA" w:rsidRPr="004345CA" w:rsidRDefault="004345CA" w:rsidP="004345CA">
            <w:pPr>
              <w:pStyle w:val="a6"/>
              <w:ind w:firstLine="35"/>
              <w:jc w:val="center"/>
              <w:rPr>
                <w:bCs/>
                <w:sz w:val="28"/>
                <w:szCs w:val="28"/>
              </w:rPr>
            </w:pPr>
            <w:r w:rsidRPr="004345CA">
              <w:rPr>
                <w:sz w:val="28"/>
                <w:szCs w:val="28"/>
              </w:rPr>
              <w:t xml:space="preserve">                    22%</w:t>
            </w:r>
          </w:p>
        </w:tc>
        <w:tc>
          <w:tcPr>
            <w:tcW w:w="1731" w:type="dxa"/>
            <w:tcBorders>
              <w:top w:val="single" w:sz="4" w:space="0" w:color="auto"/>
              <w:left w:val="single" w:sz="4" w:space="0" w:color="auto"/>
              <w:bottom w:val="single" w:sz="4" w:space="0" w:color="auto"/>
              <w:right w:val="single" w:sz="4" w:space="0" w:color="auto"/>
            </w:tcBorders>
          </w:tcPr>
          <w:p w:rsidR="004345CA" w:rsidRPr="004345CA" w:rsidRDefault="004345CA" w:rsidP="004345CA">
            <w:pPr>
              <w:pStyle w:val="a6"/>
              <w:ind w:firstLine="35"/>
              <w:jc w:val="center"/>
              <w:rPr>
                <w:sz w:val="28"/>
                <w:szCs w:val="28"/>
              </w:rPr>
            </w:pPr>
            <w:r w:rsidRPr="004345CA">
              <w:rPr>
                <w:sz w:val="28"/>
                <w:szCs w:val="28"/>
              </w:rPr>
              <w:t xml:space="preserve">                 80%</w:t>
            </w:r>
          </w:p>
          <w:p w:rsidR="004345CA" w:rsidRPr="004345CA" w:rsidRDefault="004345CA" w:rsidP="004345CA">
            <w:pPr>
              <w:pStyle w:val="a6"/>
              <w:ind w:firstLine="35"/>
              <w:jc w:val="center"/>
              <w:rPr>
                <w:sz w:val="28"/>
                <w:szCs w:val="28"/>
              </w:rPr>
            </w:pPr>
          </w:p>
          <w:p w:rsidR="004345CA" w:rsidRPr="004345CA" w:rsidRDefault="004345CA" w:rsidP="004345CA">
            <w:pPr>
              <w:pStyle w:val="a6"/>
              <w:ind w:firstLine="35"/>
              <w:jc w:val="center"/>
              <w:rPr>
                <w:bCs/>
                <w:sz w:val="28"/>
                <w:szCs w:val="28"/>
              </w:rPr>
            </w:pPr>
            <w:r w:rsidRPr="004345CA">
              <w:rPr>
                <w:sz w:val="28"/>
                <w:szCs w:val="28"/>
              </w:rPr>
              <w:t xml:space="preserve">                   60%</w:t>
            </w:r>
          </w:p>
        </w:tc>
      </w:tr>
    </w:tbl>
    <w:p w:rsidR="004345CA" w:rsidRPr="004345CA" w:rsidRDefault="004345CA" w:rsidP="004345CA">
      <w:pPr>
        <w:ind w:right="-545"/>
        <w:jc w:val="center"/>
        <w:outlineLvl w:val="0"/>
        <w:rPr>
          <w:b/>
          <w:i/>
          <w:sz w:val="32"/>
          <w:szCs w:val="32"/>
        </w:rPr>
      </w:pPr>
    </w:p>
    <w:p w:rsidR="004345CA" w:rsidRPr="004345CA" w:rsidRDefault="004345CA" w:rsidP="004345CA">
      <w:pPr>
        <w:ind w:right="-545"/>
        <w:jc w:val="center"/>
        <w:outlineLvl w:val="0"/>
        <w:rPr>
          <w:b/>
          <w:i/>
          <w:sz w:val="32"/>
          <w:szCs w:val="32"/>
        </w:rPr>
      </w:pPr>
    </w:p>
    <w:p w:rsidR="004345CA" w:rsidRPr="004345CA" w:rsidRDefault="004345CA" w:rsidP="004345CA">
      <w:pPr>
        <w:ind w:right="-545"/>
        <w:jc w:val="center"/>
        <w:outlineLvl w:val="0"/>
        <w:rPr>
          <w:b/>
          <w:i/>
          <w:sz w:val="32"/>
          <w:szCs w:val="32"/>
        </w:rPr>
      </w:pPr>
    </w:p>
    <w:p w:rsidR="004345CA" w:rsidRPr="004345CA" w:rsidRDefault="004345CA" w:rsidP="004345CA">
      <w:pPr>
        <w:ind w:right="-545"/>
        <w:jc w:val="center"/>
        <w:outlineLvl w:val="0"/>
        <w:rPr>
          <w:b/>
          <w:i/>
          <w:sz w:val="32"/>
          <w:szCs w:val="32"/>
        </w:rPr>
      </w:pPr>
    </w:p>
    <w:p w:rsidR="004345CA" w:rsidRDefault="004345CA" w:rsidP="004345CA">
      <w:pPr>
        <w:ind w:right="-545"/>
        <w:jc w:val="center"/>
        <w:outlineLvl w:val="0"/>
        <w:rPr>
          <w:rFonts w:ascii="Arial" w:hAnsi="Arial" w:cs="Arial"/>
          <w:b/>
          <w:i/>
          <w:sz w:val="32"/>
          <w:szCs w:val="32"/>
        </w:rPr>
      </w:pPr>
    </w:p>
    <w:p w:rsidR="00A74E81" w:rsidRDefault="00A74E81" w:rsidP="004345CA">
      <w:pPr>
        <w:ind w:right="-545"/>
        <w:jc w:val="center"/>
        <w:outlineLvl w:val="0"/>
        <w:rPr>
          <w:rFonts w:ascii="Arial" w:hAnsi="Arial" w:cs="Arial"/>
          <w:b/>
          <w:i/>
          <w:sz w:val="32"/>
          <w:szCs w:val="32"/>
        </w:rPr>
      </w:pPr>
    </w:p>
    <w:p w:rsidR="004345CA" w:rsidRDefault="004345CA" w:rsidP="004345CA">
      <w:pPr>
        <w:ind w:right="-545"/>
        <w:jc w:val="center"/>
        <w:outlineLvl w:val="0"/>
        <w:rPr>
          <w:rFonts w:ascii="Arial" w:hAnsi="Arial" w:cs="Arial"/>
          <w:b/>
          <w:i/>
          <w:sz w:val="32"/>
          <w:szCs w:val="32"/>
        </w:rPr>
      </w:pPr>
      <w:r>
        <w:rPr>
          <w:rFonts w:ascii="Arial" w:hAnsi="Arial" w:cs="Arial"/>
          <w:b/>
          <w:i/>
          <w:sz w:val="32"/>
          <w:szCs w:val="32"/>
        </w:rPr>
        <w:lastRenderedPageBreak/>
        <w:t xml:space="preserve">КРИТЕРИИ ЭФФЕКТИВНОСТИ </w:t>
      </w:r>
    </w:p>
    <w:p w:rsidR="004345CA" w:rsidRDefault="004345CA" w:rsidP="004345CA">
      <w:pPr>
        <w:jc w:val="center"/>
        <w:outlineLvl w:val="0"/>
        <w:rPr>
          <w:rFonts w:ascii="Arial" w:hAnsi="Arial" w:cs="Arial"/>
          <w:b/>
          <w:sz w:val="32"/>
          <w:szCs w:val="32"/>
        </w:rPr>
      </w:pPr>
      <w:r>
        <w:rPr>
          <w:rFonts w:ascii="Arial" w:hAnsi="Arial" w:cs="Arial"/>
          <w:b/>
          <w:i/>
          <w:sz w:val="32"/>
          <w:szCs w:val="32"/>
        </w:rPr>
        <w:t>ОБРАЗОВАТЕЛЬНОЙ ДЕЯТЕЛЬНОСТИ ТЕХНИКУМА</w:t>
      </w:r>
    </w:p>
    <w:p w:rsidR="004345CA" w:rsidRDefault="004345CA" w:rsidP="004345CA">
      <w:pPr>
        <w:jc w:val="center"/>
        <w:rPr>
          <w:rFonts w:ascii="Arial" w:hAnsi="Arial" w:cs="Arial"/>
          <w:b/>
          <w:sz w:val="32"/>
          <w:szCs w:val="32"/>
        </w:rPr>
      </w:pPr>
    </w:p>
    <w:p w:rsidR="004345CA" w:rsidRDefault="004345CA" w:rsidP="004345CA">
      <w:pPr>
        <w:jc w:val="center"/>
        <w:rPr>
          <w:rFonts w:ascii="Arial" w:hAnsi="Arial" w:cs="Arial"/>
          <w:b/>
          <w:sz w:val="32"/>
          <w:szCs w:val="32"/>
        </w:rPr>
      </w:pPr>
    </w:p>
    <w:p w:rsidR="00600B52" w:rsidRDefault="00885B81" w:rsidP="004345CA">
      <w:pPr>
        <w:tabs>
          <w:tab w:val="left" w:pos="7020"/>
        </w:tabs>
        <w:jc w:val="right"/>
        <w:rPr>
          <w:b/>
          <w:sz w:val="28"/>
          <w:szCs w:val="28"/>
        </w:rPr>
      </w:pPr>
      <w:r>
        <w:rPr>
          <w:rFonts w:ascii="Arial" w:hAnsi="Arial" w:cs="Arial"/>
          <w:b/>
          <w:noProof/>
          <w:sz w:val="32"/>
          <w:szCs w:val="32"/>
        </w:rPr>
        <w:drawing>
          <wp:inline distT="0" distB="0" distL="0" distR="0">
            <wp:extent cx="6172200" cy="8020050"/>
            <wp:effectExtent l="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sectPr w:rsidR="00600B52" w:rsidSect="00B24AC2">
      <w:footerReference w:type="even" r:id="rId30"/>
      <w:footerReference w:type="default" r:id="rId3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05E" w:rsidRDefault="0058305E">
      <w:r>
        <w:separator/>
      </w:r>
    </w:p>
  </w:endnote>
  <w:endnote w:type="continuationSeparator" w:id="0">
    <w:p w:rsidR="0058305E" w:rsidRDefault="00583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8A7" w:rsidRDefault="000F28A7" w:rsidP="00015DF5">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0F28A7" w:rsidRDefault="000F28A7" w:rsidP="00EA7DFF">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8A7" w:rsidRDefault="000F28A7" w:rsidP="00015DF5">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85B81">
      <w:rPr>
        <w:rStyle w:val="ab"/>
        <w:noProof/>
      </w:rPr>
      <w:t>1</w:t>
    </w:r>
    <w:r>
      <w:rPr>
        <w:rStyle w:val="ab"/>
      </w:rPr>
      <w:fldChar w:fldCharType="end"/>
    </w:r>
  </w:p>
  <w:p w:rsidR="000F28A7" w:rsidRDefault="000F28A7" w:rsidP="00EA7DFF">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05E" w:rsidRDefault="0058305E">
      <w:r>
        <w:separator/>
      </w:r>
    </w:p>
  </w:footnote>
  <w:footnote w:type="continuationSeparator" w:id="0">
    <w:p w:rsidR="0058305E" w:rsidRDefault="005830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B"/>
    <w:multiLevelType w:val="multilevel"/>
    <w:tmpl w:val="0000001A"/>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1">
    <w:nsid w:val="0000001D"/>
    <w:multiLevelType w:val="multilevel"/>
    <w:tmpl w:val="0000001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5AF2CD5"/>
    <w:multiLevelType w:val="hybridMultilevel"/>
    <w:tmpl w:val="BF0A8222"/>
    <w:lvl w:ilvl="0" w:tplc="0419000B">
      <w:start w:val="1"/>
      <w:numFmt w:val="bullet"/>
      <w:lvlText w:val=""/>
      <w:lvlJc w:val="left"/>
      <w:pPr>
        <w:tabs>
          <w:tab w:val="num" w:pos="795"/>
        </w:tabs>
        <w:ind w:left="795" w:hanging="360"/>
      </w:pPr>
      <w:rPr>
        <w:rFonts w:ascii="Wingdings" w:hAnsi="Wingdings"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
    <w:nsid w:val="05B63FCE"/>
    <w:multiLevelType w:val="hybridMultilevel"/>
    <w:tmpl w:val="0E066A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67B4600"/>
    <w:multiLevelType w:val="hybridMultilevel"/>
    <w:tmpl w:val="C0366872"/>
    <w:lvl w:ilvl="0" w:tplc="BD2494B0">
      <w:start w:val="6"/>
      <w:numFmt w:val="bullet"/>
      <w:lvlText w:val=""/>
      <w:lvlJc w:val="left"/>
      <w:pPr>
        <w:tabs>
          <w:tab w:val="num" w:pos="400"/>
        </w:tabs>
        <w:ind w:left="400" w:hanging="360"/>
      </w:pPr>
      <w:rPr>
        <w:rFonts w:ascii="Symbol" w:eastAsia="Times New Roman" w:hAnsi="Symbol" w:cs="Times New Roman" w:hint="default"/>
      </w:rPr>
    </w:lvl>
    <w:lvl w:ilvl="1" w:tplc="04190003" w:tentative="1">
      <w:start w:val="1"/>
      <w:numFmt w:val="bullet"/>
      <w:lvlText w:val="o"/>
      <w:lvlJc w:val="left"/>
      <w:pPr>
        <w:tabs>
          <w:tab w:val="num" w:pos="1120"/>
        </w:tabs>
        <w:ind w:left="1120" w:hanging="360"/>
      </w:pPr>
      <w:rPr>
        <w:rFonts w:ascii="Courier New" w:hAnsi="Courier New" w:cs="Courier New" w:hint="default"/>
      </w:rPr>
    </w:lvl>
    <w:lvl w:ilvl="2" w:tplc="04190005" w:tentative="1">
      <w:start w:val="1"/>
      <w:numFmt w:val="bullet"/>
      <w:lvlText w:val=""/>
      <w:lvlJc w:val="left"/>
      <w:pPr>
        <w:tabs>
          <w:tab w:val="num" w:pos="1840"/>
        </w:tabs>
        <w:ind w:left="1840" w:hanging="360"/>
      </w:pPr>
      <w:rPr>
        <w:rFonts w:ascii="Wingdings" w:hAnsi="Wingdings" w:hint="default"/>
      </w:rPr>
    </w:lvl>
    <w:lvl w:ilvl="3" w:tplc="04190001" w:tentative="1">
      <w:start w:val="1"/>
      <w:numFmt w:val="bullet"/>
      <w:lvlText w:val=""/>
      <w:lvlJc w:val="left"/>
      <w:pPr>
        <w:tabs>
          <w:tab w:val="num" w:pos="2560"/>
        </w:tabs>
        <w:ind w:left="2560" w:hanging="360"/>
      </w:pPr>
      <w:rPr>
        <w:rFonts w:ascii="Symbol" w:hAnsi="Symbol" w:hint="default"/>
      </w:rPr>
    </w:lvl>
    <w:lvl w:ilvl="4" w:tplc="04190003" w:tentative="1">
      <w:start w:val="1"/>
      <w:numFmt w:val="bullet"/>
      <w:lvlText w:val="o"/>
      <w:lvlJc w:val="left"/>
      <w:pPr>
        <w:tabs>
          <w:tab w:val="num" w:pos="3280"/>
        </w:tabs>
        <w:ind w:left="3280" w:hanging="360"/>
      </w:pPr>
      <w:rPr>
        <w:rFonts w:ascii="Courier New" w:hAnsi="Courier New" w:cs="Courier New" w:hint="default"/>
      </w:rPr>
    </w:lvl>
    <w:lvl w:ilvl="5" w:tplc="04190005" w:tentative="1">
      <w:start w:val="1"/>
      <w:numFmt w:val="bullet"/>
      <w:lvlText w:val=""/>
      <w:lvlJc w:val="left"/>
      <w:pPr>
        <w:tabs>
          <w:tab w:val="num" w:pos="4000"/>
        </w:tabs>
        <w:ind w:left="4000" w:hanging="360"/>
      </w:pPr>
      <w:rPr>
        <w:rFonts w:ascii="Wingdings" w:hAnsi="Wingdings" w:hint="default"/>
      </w:rPr>
    </w:lvl>
    <w:lvl w:ilvl="6" w:tplc="04190001" w:tentative="1">
      <w:start w:val="1"/>
      <w:numFmt w:val="bullet"/>
      <w:lvlText w:val=""/>
      <w:lvlJc w:val="left"/>
      <w:pPr>
        <w:tabs>
          <w:tab w:val="num" w:pos="4720"/>
        </w:tabs>
        <w:ind w:left="4720" w:hanging="360"/>
      </w:pPr>
      <w:rPr>
        <w:rFonts w:ascii="Symbol" w:hAnsi="Symbol" w:hint="default"/>
      </w:rPr>
    </w:lvl>
    <w:lvl w:ilvl="7" w:tplc="04190003" w:tentative="1">
      <w:start w:val="1"/>
      <w:numFmt w:val="bullet"/>
      <w:lvlText w:val="o"/>
      <w:lvlJc w:val="left"/>
      <w:pPr>
        <w:tabs>
          <w:tab w:val="num" w:pos="5440"/>
        </w:tabs>
        <w:ind w:left="5440" w:hanging="360"/>
      </w:pPr>
      <w:rPr>
        <w:rFonts w:ascii="Courier New" w:hAnsi="Courier New" w:cs="Courier New" w:hint="default"/>
      </w:rPr>
    </w:lvl>
    <w:lvl w:ilvl="8" w:tplc="04190005" w:tentative="1">
      <w:start w:val="1"/>
      <w:numFmt w:val="bullet"/>
      <w:lvlText w:val=""/>
      <w:lvlJc w:val="left"/>
      <w:pPr>
        <w:tabs>
          <w:tab w:val="num" w:pos="6160"/>
        </w:tabs>
        <w:ind w:left="6160" w:hanging="360"/>
      </w:pPr>
      <w:rPr>
        <w:rFonts w:ascii="Wingdings" w:hAnsi="Wingdings" w:hint="default"/>
      </w:rPr>
    </w:lvl>
  </w:abstractNum>
  <w:abstractNum w:abstractNumId="5">
    <w:nsid w:val="0966494F"/>
    <w:multiLevelType w:val="hybridMultilevel"/>
    <w:tmpl w:val="3586BCAA"/>
    <w:lvl w:ilvl="0" w:tplc="057A6C5A">
      <w:start w:val="1"/>
      <w:numFmt w:val="bullet"/>
      <w:lvlText w:val=""/>
      <w:lvlJc w:val="left"/>
      <w:pPr>
        <w:tabs>
          <w:tab w:val="num" w:pos="1068"/>
        </w:tabs>
        <w:ind w:left="1068" w:hanging="360"/>
      </w:pPr>
      <w:rPr>
        <w:rFonts w:ascii="Symbol" w:hAnsi="Symbol" w:hint="default"/>
        <w:color w:val="auto"/>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
    <w:nsid w:val="0F51588A"/>
    <w:multiLevelType w:val="singleLevel"/>
    <w:tmpl w:val="11600586"/>
    <w:lvl w:ilvl="0">
      <w:start w:val="1"/>
      <w:numFmt w:val="bullet"/>
      <w:lvlText w:val="-"/>
      <w:lvlJc w:val="left"/>
      <w:pPr>
        <w:tabs>
          <w:tab w:val="num" w:pos="360"/>
        </w:tabs>
        <w:ind w:left="360" w:hanging="360"/>
      </w:pPr>
      <w:rPr>
        <w:rFonts w:hint="default"/>
      </w:rPr>
    </w:lvl>
  </w:abstractNum>
  <w:abstractNum w:abstractNumId="7">
    <w:nsid w:val="159354A7"/>
    <w:multiLevelType w:val="hybridMultilevel"/>
    <w:tmpl w:val="DB9CA2C0"/>
    <w:lvl w:ilvl="0" w:tplc="0419000B">
      <w:start w:val="1"/>
      <w:numFmt w:val="bullet"/>
      <w:lvlText w:val=""/>
      <w:lvlJc w:val="left"/>
      <w:pPr>
        <w:tabs>
          <w:tab w:val="num" w:pos="795"/>
        </w:tabs>
        <w:ind w:left="795"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D686548"/>
    <w:multiLevelType w:val="hybridMultilevel"/>
    <w:tmpl w:val="A7785998"/>
    <w:lvl w:ilvl="0" w:tplc="0F6889E2">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D933797"/>
    <w:multiLevelType w:val="hybridMultilevel"/>
    <w:tmpl w:val="8D1CE07E"/>
    <w:lvl w:ilvl="0" w:tplc="0F6889E2">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5851F23"/>
    <w:multiLevelType w:val="hybridMultilevel"/>
    <w:tmpl w:val="6CB01B46"/>
    <w:lvl w:ilvl="0" w:tplc="0F6889E2">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85933FD"/>
    <w:multiLevelType w:val="hybridMultilevel"/>
    <w:tmpl w:val="66FA1764"/>
    <w:lvl w:ilvl="0" w:tplc="057A6C5A">
      <w:start w:val="1"/>
      <w:numFmt w:val="bullet"/>
      <w:lvlText w:val=""/>
      <w:lvlJc w:val="left"/>
      <w:pPr>
        <w:tabs>
          <w:tab w:val="num" w:pos="1068"/>
        </w:tabs>
        <w:ind w:left="1068" w:hanging="360"/>
      </w:pPr>
      <w:rPr>
        <w:rFonts w:ascii="Symbol" w:hAnsi="Symbol" w:hint="default"/>
        <w:color w:val="auto"/>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2">
    <w:nsid w:val="53E9673E"/>
    <w:multiLevelType w:val="hybridMultilevel"/>
    <w:tmpl w:val="96AAA578"/>
    <w:lvl w:ilvl="0" w:tplc="0F6889E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587D043C"/>
    <w:multiLevelType w:val="hybridMultilevel"/>
    <w:tmpl w:val="A8E4C67C"/>
    <w:lvl w:ilvl="0" w:tplc="057A6C5A">
      <w:start w:val="1"/>
      <w:numFmt w:val="bullet"/>
      <w:lvlText w:val=""/>
      <w:lvlJc w:val="left"/>
      <w:pPr>
        <w:tabs>
          <w:tab w:val="num" w:pos="900"/>
        </w:tabs>
        <w:ind w:left="90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0A67076"/>
    <w:multiLevelType w:val="hybridMultilevel"/>
    <w:tmpl w:val="C8BA03BE"/>
    <w:lvl w:ilvl="0" w:tplc="057A6C5A">
      <w:start w:val="1"/>
      <w:numFmt w:val="bullet"/>
      <w:lvlText w:val=""/>
      <w:lvlJc w:val="left"/>
      <w:pPr>
        <w:tabs>
          <w:tab w:val="num" w:pos="1068"/>
        </w:tabs>
        <w:ind w:left="1068" w:hanging="360"/>
      </w:pPr>
      <w:rPr>
        <w:rFonts w:ascii="Symbol" w:hAnsi="Symbol" w:hint="default"/>
        <w:color w:val="auto"/>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2"/>
  </w:num>
  <w:num w:numId="2">
    <w:abstractNumId w:val="14"/>
  </w:num>
  <w:num w:numId="3">
    <w:abstractNumId w:val="5"/>
  </w:num>
  <w:num w:numId="4">
    <w:abstractNumId w:val="13"/>
  </w:num>
  <w:num w:numId="5">
    <w:abstractNumId w:val="12"/>
  </w:num>
  <w:num w:numId="6">
    <w:abstractNumId w:val="6"/>
    <w:lvlOverride w:ilvl="0"/>
  </w:num>
  <w:num w:numId="7">
    <w:abstractNumId w:val="3"/>
    <w:lvlOverride w:ilvl="0"/>
    <w:lvlOverride w:ilvl="1"/>
    <w:lvlOverride w:ilvl="2"/>
    <w:lvlOverride w:ilvl="3"/>
    <w:lvlOverride w:ilvl="4"/>
    <w:lvlOverride w:ilvl="5"/>
    <w:lvlOverride w:ilvl="6"/>
    <w:lvlOverride w:ilvl="7"/>
    <w:lvlOverride w:ilvl="8"/>
  </w:num>
  <w:num w:numId="8">
    <w:abstractNumId w:val="11"/>
  </w:num>
  <w:num w:numId="9">
    <w:abstractNumId w:val="0"/>
    <w:lvlOverride w:ilvl="0"/>
    <w:lvlOverride w:ilvl="1"/>
    <w:lvlOverride w:ilvl="2"/>
    <w:lvlOverride w:ilvl="3"/>
    <w:lvlOverride w:ilvl="4"/>
    <w:lvlOverride w:ilvl="5"/>
    <w:lvlOverride w:ilvl="6"/>
    <w:lvlOverride w:ilvl="7"/>
    <w:lvlOverride w:ilvl="8"/>
  </w:num>
  <w:num w:numId="10">
    <w:abstractNumId w:val="0"/>
  </w:num>
  <w:num w:numId="11">
    <w:abstractNumId w:val="1"/>
  </w:num>
  <w:num w:numId="12">
    <w:abstractNumId w:val="4"/>
  </w:num>
  <w:num w:numId="13">
    <w:abstractNumId w:val="10"/>
  </w:num>
  <w:num w:numId="14">
    <w:abstractNumId w:val="7"/>
  </w:num>
  <w:num w:numId="15">
    <w:abstractNumId w:val="8"/>
  </w:num>
  <w:num w:numId="16">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11A"/>
    <w:rsid w:val="00000353"/>
    <w:rsid w:val="0000207F"/>
    <w:rsid w:val="00007AC9"/>
    <w:rsid w:val="00015DF5"/>
    <w:rsid w:val="00027126"/>
    <w:rsid w:val="0002762C"/>
    <w:rsid w:val="000305F2"/>
    <w:rsid w:val="00033888"/>
    <w:rsid w:val="0004086C"/>
    <w:rsid w:val="000534F6"/>
    <w:rsid w:val="00056B97"/>
    <w:rsid w:val="00066A65"/>
    <w:rsid w:val="000730EA"/>
    <w:rsid w:val="000740CE"/>
    <w:rsid w:val="000844B2"/>
    <w:rsid w:val="000912A0"/>
    <w:rsid w:val="00094C8B"/>
    <w:rsid w:val="000C1E90"/>
    <w:rsid w:val="000F28A7"/>
    <w:rsid w:val="000F3AC0"/>
    <w:rsid w:val="0010345A"/>
    <w:rsid w:val="00104C54"/>
    <w:rsid w:val="0011446F"/>
    <w:rsid w:val="001332FF"/>
    <w:rsid w:val="0013656C"/>
    <w:rsid w:val="00136BEA"/>
    <w:rsid w:val="00140445"/>
    <w:rsid w:val="00166439"/>
    <w:rsid w:val="00173AC6"/>
    <w:rsid w:val="00175699"/>
    <w:rsid w:val="001867F3"/>
    <w:rsid w:val="00190304"/>
    <w:rsid w:val="001941B3"/>
    <w:rsid w:val="00194DBC"/>
    <w:rsid w:val="001A66AC"/>
    <w:rsid w:val="001B704C"/>
    <w:rsid w:val="001C3AA7"/>
    <w:rsid w:val="001C73CC"/>
    <w:rsid w:val="001D3280"/>
    <w:rsid w:val="001D6780"/>
    <w:rsid w:val="001F37BD"/>
    <w:rsid w:val="001F68F4"/>
    <w:rsid w:val="001F7CA9"/>
    <w:rsid w:val="00205017"/>
    <w:rsid w:val="002173A1"/>
    <w:rsid w:val="00230FD1"/>
    <w:rsid w:val="002460F8"/>
    <w:rsid w:val="002507AB"/>
    <w:rsid w:val="00250CBF"/>
    <w:rsid w:val="0026116B"/>
    <w:rsid w:val="00264BBF"/>
    <w:rsid w:val="00276708"/>
    <w:rsid w:val="002807A9"/>
    <w:rsid w:val="00281B46"/>
    <w:rsid w:val="00295D71"/>
    <w:rsid w:val="002B03DA"/>
    <w:rsid w:val="002B5A65"/>
    <w:rsid w:val="002E7ADE"/>
    <w:rsid w:val="002F7CBA"/>
    <w:rsid w:val="00300C4C"/>
    <w:rsid w:val="00311083"/>
    <w:rsid w:val="00311A01"/>
    <w:rsid w:val="00316EF3"/>
    <w:rsid w:val="0033423B"/>
    <w:rsid w:val="00334B89"/>
    <w:rsid w:val="00334BAA"/>
    <w:rsid w:val="00335B4C"/>
    <w:rsid w:val="00354D6A"/>
    <w:rsid w:val="00355884"/>
    <w:rsid w:val="00357A7F"/>
    <w:rsid w:val="00365FF3"/>
    <w:rsid w:val="00374262"/>
    <w:rsid w:val="003748C2"/>
    <w:rsid w:val="0038495C"/>
    <w:rsid w:val="00393384"/>
    <w:rsid w:val="003A7CAC"/>
    <w:rsid w:val="003B0E91"/>
    <w:rsid w:val="003B6791"/>
    <w:rsid w:val="003C30BE"/>
    <w:rsid w:val="003C7B81"/>
    <w:rsid w:val="003D4132"/>
    <w:rsid w:val="003D5526"/>
    <w:rsid w:val="003E27A4"/>
    <w:rsid w:val="003E4B08"/>
    <w:rsid w:val="003E5D11"/>
    <w:rsid w:val="003F0BB7"/>
    <w:rsid w:val="003F119E"/>
    <w:rsid w:val="003F2FD4"/>
    <w:rsid w:val="003F535A"/>
    <w:rsid w:val="003F6287"/>
    <w:rsid w:val="0040305B"/>
    <w:rsid w:val="00403CD7"/>
    <w:rsid w:val="004211E8"/>
    <w:rsid w:val="00425F87"/>
    <w:rsid w:val="00427EB2"/>
    <w:rsid w:val="004345CA"/>
    <w:rsid w:val="00436CBF"/>
    <w:rsid w:val="00436E3D"/>
    <w:rsid w:val="00456F76"/>
    <w:rsid w:val="00462437"/>
    <w:rsid w:val="004923B1"/>
    <w:rsid w:val="00492B19"/>
    <w:rsid w:val="004931DB"/>
    <w:rsid w:val="004A0AC7"/>
    <w:rsid w:val="004A15A4"/>
    <w:rsid w:val="004B2D7E"/>
    <w:rsid w:val="004C18F8"/>
    <w:rsid w:val="004E3442"/>
    <w:rsid w:val="004E3D25"/>
    <w:rsid w:val="004F2087"/>
    <w:rsid w:val="00517227"/>
    <w:rsid w:val="00523879"/>
    <w:rsid w:val="0053402E"/>
    <w:rsid w:val="00570F65"/>
    <w:rsid w:val="00571BE3"/>
    <w:rsid w:val="0058305E"/>
    <w:rsid w:val="00584E00"/>
    <w:rsid w:val="005908D5"/>
    <w:rsid w:val="005B1C5D"/>
    <w:rsid w:val="005B46BC"/>
    <w:rsid w:val="005D0FBD"/>
    <w:rsid w:val="005D420A"/>
    <w:rsid w:val="005D6912"/>
    <w:rsid w:val="005F1495"/>
    <w:rsid w:val="00600B52"/>
    <w:rsid w:val="00600D7A"/>
    <w:rsid w:val="0060419A"/>
    <w:rsid w:val="00626979"/>
    <w:rsid w:val="00636826"/>
    <w:rsid w:val="006401AD"/>
    <w:rsid w:val="00642EB3"/>
    <w:rsid w:val="006606A7"/>
    <w:rsid w:val="00660EAC"/>
    <w:rsid w:val="00662FBD"/>
    <w:rsid w:val="00667435"/>
    <w:rsid w:val="00670122"/>
    <w:rsid w:val="0067023F"/>
    <w:rsid w:val="00681D00"/>
    <w:rsid w:val="00685E34"/>
    <w:rsid w:val="006A0BEF"/>
    <w:rsid w:val="006A5F01"/>
    <w:rsid w:val="006A61D7"/>
    <w:rsid w:val="006B55D0"/>
    <w:rsid w:val="006B799B"/>
    <w:rsid w:val="006C5434"/>
    <w:rsid w:val="006D0357"/>
    <w:rsid w:val="006D7673"/>
    <w:rsid w:val="006E08EB"/>
    <w:rsid w:val="006E3D35"/>
    <w:rsid w:val="006F28DC"/>
    <w:rsid w:val="007053C8"/>
    <w:rsid w:val="0071134A"/>
    <w:rsid w:val="007227C8"/>
    <w:rsid w:val="0074012A"/>
    <w:rsid w:val="00746CF3"/>
    <w:rsid w:val="00746E62"/>
    <w:rsid w:val="0076721B"/>
    <w:rsid w:val="00767B39"/>
    <w:rsid w:val="00767C12"/>
    <w:rsid w:val="007772FC"/>
    <w:rsid w:val="007911E4"/>
    <w:rsid w:val="0079241D"/>
    <w:rsid w:val="00792909"/>
    <w:rsid w:val="007931FE"/>
    <w:rsid w:val="007967E7"/>
    <w:rsid w:val="007D15AB"/>
    <w:rsid w:val="007E1096"/>
    <w:rsid w:val="007F4562"/>
    <w:rsid w:val="007F6FB7"/>
    <w:rsid w:val="008055F9"/>
    <w:rsid w:val="00836DE4"/>
    <w:rsid w:val="00847BD1"/>
    <w:rsid w:val="008603ED"/>
    <w:rsid w:val="008733A0"/>
    <w:rsid w:val="00875DFF"/>
    <w:rsid w:val="00883907"/>
    <w:rsid w:val="00885B81"/>
    <w:rsid w:val="008917A0"/>
    <w:rsid w:val="008926F7"/>
    <w:rsid w:val="008955ED"/>
    <w:rsid w:val="008A3FFD"/>
    <w:rsid w:val="008A7862"/>
    <w:rsid w:val="008B2818"/>
    <w:rsid w:val="008B7CB6"/>
    <w:rsid w:val="008C08AE"/>
    <w:rsid w:val="008C37AE"/>
    <w:rsid w:val="008F3ABE"/>
    <w:rsid w:val="008F5F4A"/>
    <w:rsid w:val="009003A3"/>
    <w:rsid w:val="0090164D"/>
    <w:rsid w:val="0091143C"/>
    <w:rsid w:val="00932F14"/>
    <w:rsid w:val="00937F50"/>
    <w:rsid w:val="009575CA"/>
    <w:rsid w:val="009726CD"/>
    <w:rsid w:val="00980ADC"/>
    <w:rsid w:val="00981046"/>
    <w:rsid w:val="00982B0C"/>
    <w:rsid w:val="009866F5"/>
    <w:rsid w:val="00997B4C"/>
    <w:rsid w:val="009B321C"/>
    <w:rsid w:val="009B336C"/>
    <w:rsid w:val="009B38CD"/>
    <w:rsid w:val="009B4F08"/>
    <w:rsid w:val="009C2D06"/>
    <w:rsid w:val="009C3EFA"/>
    <w:rsid w:val="009C4F9D"/>
    <w:rsid w:val="009D014B"/>
    <w:rsid w:val="009D38FB"/>
    <w:rsid w:val="009E3B5D"/>
    <w:rsid w:val="009E4086"/>
    <w:rsid w:val="009F14AF"/>
    <w:rsid w:val="009F21D2"/>
    <w:rsid w:val="009F2762"/>
    <w:rsid w:val="009F381B"/>
    <w:rsid w:val="00A00E07"/>
    <w:rsid w:val="00A06D88"/>
    <w:rsid w:val="00A21BC0"/>
    <w:rsid w:val="00A2608C"/>
    <w:rsid w:val="00A45BA0"/>
    <w:rsid w:val="00A5394B"/>
    <w:rsid w:val="00A56391"/>
    <w:rsid w:val="00A63AAF"/>
    <w:rsid w:val="00A65834"/>
    <w:rsid w:val="00A74D78"/>
    <w:rsid w:val="00A74E81"/>
    <w:rsid w:val="00A9672F"/>
    <w:rsid w:val="00AA2B45"/>
    <w:rsid w:val="00AD7BAB"/>
    <w:rsid w:val="00AE637E"/>
    <w:rsid w:val="00AE6C55"/>
    <w:rsid w:val="00AF311A"/>
    <w:rsid w:val="00AF3720"/>
    <w:rsid w:val="00B01391"/>
    <w:rsid w:val="00B050F3"/>
    <w:rsid w:val="00B11B7D"/>
    <w:rsid w:val="00B12509"/>
    <w:rsid w:val="00B12B7A"/>
    <w:rsid w:val="00B16F9D"/>
    <w:rsid w:val="00B2288D"/>
    <w:rsid w:val="00B24AC2"/>
    <w:rsid w:val="00B27CA4"/>
    <w:rsid w:val="00B61AB9"/>
    <w:rsid w:val="00B65F7E"/>
    <w:rsid w:val="00B703F7"/>
    <w:rsid w:val="00B732DB"/>
    <w:rsid w:val="00B74FD2"/>
    <w:rsid w:val="00B77A63"/>
    <w:rsid w:val="00B8465F"/>
    <w:rsid w:val="00B953ED"/>
    <w:rsid w:val="00BA01FF"/>
    <w:rsid w:val="00BA316C"/>
    <w:rsid w:val="00BC52FE"/>
    <w:rsid w:val="00BE5223"/>
    <w:rsid w:val="00BF3212"/>
    <w:rsid w:val="00BF4448"/>
    <w:rsid w:val="00C0160B"/>
    <w:rsid w:val="00C14F06"/>
    <w:rsid w:val="00C205FA"/>
    <w:rsid w:val="00C2249D"/>
    <w:rsid w:val="00C32216"/>
    <w:rsid w:val="00C340D6"/>
    <w:rsid w:val="00C40087"/>
    <w:rsid w:val="00C51E96"/>
    <w:rsid w:val="00C54B5F"/>
    <w:rsid w:val="00C5508A"/>
    <w:rsid w:val="00C61A40"/>
    <w:rsid w:val="00C74778"/>
    <w:rsid w:val="00C826BB"/>
    <w:rsid w:val="00CB4A78"/>
    <w:rsid w:val="00CB73A0"/>
    <w:rsid w:val="00CB7695"/>
    <w:rsid w:val="00CC3519"/>
    <w:rsid w:val="00CC5E73"/>
    <w:rsid w:val="00CC6911"/>
    <w:rsid w:val="00CE056D"/>
    <w:rsid w:val="00CF64D3"/>
    <w:rsid w:val="00D01E34"/>
    <w:rsid w:val="00D02707"/>
    <w:rsid w:val="00D038CD"/>
    <w:rsid w:val="00D141BC"/>
    <w:rsid w:val="00D15B71"/>
    <w:rsid w:val="00D30F1C"/>
    <w:rsid w:val="00D355E3"/>
    <w:rsid w:val="00D45F0E"/>
    <w:rsid w:val="00D572A3"/>
    <w:rsid w:val="00D72600"/>
    <w:rsid w:val="00D72EA0"/>
    <w:rsid w:val="00D7708F"/>
    <w:rsid w:val="00D802BB"/>
    <w:rsid w:val="00D81896"/>
    <w:rsid w:val="00D86B9A"/>
    <w:rsid w:val="00D90ED8"/>
    <w:rsid w:val="00D90FCD"/>
    <w:rsid w:val="00D916F4"/>
    <w:rsid w:val="00D91EAD"/>
    <w:rsid w:val="00D9397A"/>
    <w:rsid w:val="00D95CCF"/>
    <w:rsid w:val="00DA754A"/>
    <w:rsid w:val="00DC3A49"/>
    <w:rsid w:val="00DD1337"/>
    <w:rsid w:val="00DD20FA"/>
    <w:rsid w:val="00DD4731"/>
    <w:rsid w:val="00DD56E9"/>
    <w:rsid w:val="00DD5CAC"/>
    <w:rsid w:val="00DE3170"/>
    <w:rsid w:val="00DF2026"/>
    <w:rsid w:val="00DF45EA"/>
    <w:rsid w:val="00E0169B"/>
    <w:rsid w:val="00E03FE7"/>
    <w:rsid w:val="00E11DEE"/>
    <w:rsid w:val="00E20364"/>
    <w:rsid w:val="00E401E0"/>
    <w:rsid w:val="00E42A3B"/>
    <w:rsid w:val="00E46439"/>
    <w:rsid w:val="00E5191A"/>
    <w:rsid w:val="00E60719"/>
    <w:rsid w:val="00E61A1A"/>
    <w:rsid w:val="00E65743"/>
    <w:rsid w:val="00E80E79"/>
    <w:rsid w:val="00E82668"/>
    <w:rsid w:val="00E826BA"/>
    <w:rsid w:val="00EA7DFF"/>
    <w:rsid w:val="00EB5919"/>
    <w:rsid w:val="00EB5CA4"/>
    <w:rsid w:val="00EC15DD"/>
    <w:rsid w:val="00EC2A3F"/>
    <w:rsid w:val="00ED1A40"/>
    <w:rsid w:val="00ED5DF7"/>
    <w:rsid w:val="00ED7889"/>
    <w:rsid w:val="00EF2444"/>
    <w:rsid w:val="00F041B6"/>
    <w:rsid w:val="00F053AB"/>
    <w:rsid w:val="00F1231A"/>
    <w:rsid w:val="00F21879"/>
    <w:rsid w:val="00F21B8F"/>
    <w:rsid w:val="00F25D05"/>
    <w:rsid w:val="00F41852"/>
    <w:rsid w:val="00F41ECF"/>
    <w:rsid w:val="00F46ACE"/>
    <w:rsid w:val="00F644A9"/>
    <w:rsid w:val="00F647BB"/>
    <w:rsid w:val="00F65F31"/>
    <w:rsid w:val="00F71EF6"/>
    <w:rsid w:val="00F72BF9"/>
    <w:rsid w:val="00F86AB6"/>
    <w:rsid w:val="00F86BAD"/>
    <w:rsid w:val="00F908B0"/>
    <w:rsid w:val="00F95F0A"/>
    <w:rsid w:val="00FB745D"/>
    <w:rsid w:val="00FC7025"/>
    <w:rsid w:val="00FD2178"/>
    <w:rsid w:val="00FD289A"/>
    <w:rsid w:val="00FD34E0"/>
    <w:rsid w:val="00FD6567"/>
    <w:rsid w:val="00FE08C9"/>
    <w:rsid w:val="00FE493B"/>
    <w:rsid w:val="00FF05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F311A"/>
    <w:pPr>
      <w:widowControl w:val="0"/>
      <w:autoSpaceDE w:val="0"/>
      <w:autoSpaceDN w:val="0"/>
      <w:adjustRightInd w:val="0"/>
    </w:pPr>
  </w:style>
  <w:style w:type="character" w:default="1" w:styleId="a0">
    <w:name w:val="Default Paragraph Font"/>
    <w:aliases w:val=" Знак Знак2"/>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a1">
    <w:basedOn w:val="a"/>
    <w:link w:val="a0"/>
    <w:rsid w:val="00AF311A"/>
    <w:pPr>
      <w:widowControl/>
      <w:autoSpaceDE/>
      <w:autoSpaceDN/>
      <w:adjustRightInd/>
      <w:spacing w:after="160" w:line="240" w:lineRule="exact"/>
    </w:pPr>
    <w:rPr>
      <w:rFonts w:ascii="Verdana" w:hAnsi="Verdana"/>
      <w:lang w:val="en-US" w:eastAsia="en-US"/>
    </w:rPr>
  </w:style>
  <w:style w:type="table" w:styleId="a4">
    <w:name w:val="Table Grid"/>
    <w:basedOn w:val="a2"/>
    <w:rsid w:val="000271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qFormat/>
    <w:rsid w:val="007772FC"/>
    <w:pPr>
      <w:widowControl/>
      <w:autoSpaceDE/>
      <w:autoSpaceDN/>
      <w:adjustRightInd/>
      <w:jc w:val="center"/>
    </w:pPr>
    <w:rPr>
      <w:sz w:val="28"/>
      <w:szCs w:val="24"/>
    </w:rPr>
  </w:style>
  <w:style w:type="paragraph" w:styleId="a6">
    <w:name w:val="Normal (Web)"/>
    <w:basedOn w:val="a"/>
    <w:rsid w:val="007772FC"/>
    <w:pPr>
      <w:widowControl/>
      <w:autoSpaceDE/>
      <w:autoSpaceDN/>
      <w:adjustRightInd/>
      <w:spacing w:before="100" w:beforeAutospacing="1" w:after="100" w:afterAutospacing="1"/>
    </w:pPr>
    <w:rPr>
      <w:sz w:val="24"/>
      <w:szCs w:val="24"/>
    </w:rPr>
  </w:style>
  <w:style w:type="paragraph" w:customStyle="1" w:styleId="a7">
    <w:name w:val="Знак"/>
    <w:basedOn w:val="a"/>
    <w:rsid w:val="006606A7"/>
    <w:pPr>
      <w:widowControl/>
      <w:autoSpaceDE/>
      <w:autoSpaceDN/>
      <w:adjustRightInd/>
      <w:spacing w:after="160" w:line="240" w:lineRule="exact"/>
    </w:pPr>
    <w:rPr>
      <w:rFonts w:ascii="Verdana" w:hAnsi="Verdana"/>
      <w:lang w:val="en-US" w:eastAsia="en-US"/>
    </w:rPr>
  </w:style>
  <w:style w:type="paragraph" w:styleId="HTML">
    <w:name w:val="HTML Preformatted"/>
    <w:basedOn w:val="a"/>
    <w:rsid w:val="003342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a8">
    <w:name w:val="Основной текст с отступом Знак"/>
    <w:link w:val="a9"/>
    <w:locked/>
    <w:rsid w:val="00335B4C"/>
    <w:rPr>
      <w:sz w:val="24"/>
      <w:szCs w:val="24"/>
      <w:lang w:val="ru-RU" w:eastAsia="ru-RU" w:bidi="ar-SA"/>
    </w:rPr>
  </w:style>
  <w:style w:type="paragraph" w:styleId="a9">
    <w:name w:val="Body Text Indent"/>
    <w:basedOn w:val="a"/>
    <w:link w:val="a8"/>
    <w:rsid w:val="00335B4C"/>
    <w:pPr>
      <w:widowControl/>
      <w:autoSpaceDE/>
      <w:autoSpaceDN/>
      <w:adjustRightInd/>
      <w:spacing w:after="120"/>
      <w:ind w:left="283"/>
    </w:pPr>
    <w:rPr>
      <w:sz w:val="24"/>
      <w:szCs w:val="24"/>
    </w:rPr>
  </w:style>
  <w:style w:type="paragraph" w:styleId="aa">
    <w:name w:val="footer"/>
    <w:basedOn w:val="a"/>
    <w:rsid w:val="00EA7DFF"/>
    <w:pPr>
      <w:tabs>
        <w:tab w:val="center" w:pos="4677"/>
        <w:tab w:val="right" w:pos="9355"/>
      </w:tabs>
    </w:pPr>
  </w:style>
  <w:style w:type="character" w:styleId="ab">
    <w:name w:val="page number"/>
    <w:basedOn w:val="a0"/>
    <w:rsid w:val="00EA7DFF"/>
  </w:style>
  <w:style w:type="paragraph" w:customStyle="1" w:styleId="ac">
    <w:name w:val=" Знак Знак Знак"/>
    <w:basedOn w:val="a"/>
    <w:rsid w:val="00517227"/>
    <w:pPr>
      <w:widowControl/>
      <w:autoSpaceDE/>
      <w:autoSpaceDN/>
      <w:adjustRightInd/>
      <w:spacing w:after="160" w:line="240" w:lineRule="exact"/>
    </w:pPr>
    <w:rPr>
      <w:rFonts w:ascii="Verdana" w:hAnsi="Verdana"/>
    </w:rPr>
  </w:style>
  <w:style w:type="paragraph" w:customStyle="1" w:styleId="msonormalcxspmiddle">
    <w:name w:val="msonormalcxspmiddle"/>
    <w:basedOn w:val="a"/>
    <w:rsid w:val="00462437"/>
    <w:pPr>
      <w:widowControl/>
      <w:autoSpaceDE/>
      <w:autoSpaceDN/>
      <w:adjustRightInd/>
      <w:spacing w:before="100" w:beforeAutospacing="1" w:after="100" w:afterAutospacing="1"/>
    </w:pPr>
    <w:rPr>
      <w:sz w:val="24"/>
      <w:szCs w:val="24"/>
    </w:rPr>
  </w:style>
  <w:style w:type="character" w:styleId="ad">
    <w:name w:val="Strong"/>
    <w:qFormat/>
    <w:rsid w:val="006E3D35"/>
    <w:rPr>
      <w:b/>
      <w:bCs/>
    </w:rPr>
  </w:style>
  <w:style w:type="paragraph" w:customStyle="1" w:styleId="msolistparagraph0">
    <w:name w:val="msolistparagraph"/>
    <w:basedOn w:val="a"/>
    <w:rsid w:val="006E3D35"/>
    <w:pPr>
      <w:widowControl/>
      <w:autoSpaceDE/>
      <w:autoSpaceDN/>
      <w:adjustRightInd/>
      <w:spacing w:before="100" w:beforeAutospacing="1" w:after="100" w:afterAutospacing="1"/>
    </w:pPr>
    <w:rPr>
      <w:sz w:val="24"/>
      <w:szCs w:val="24"/>
    </w:rPr>
  </w:style>
  <w:style w:type="character" w:styleId="ae">
    <w:name w:val="Hyperlink"/>
    <w:rsid w:val="001B704C"/>
    <w:rPr>
      <w:color w:val="0000FF"/>
      <w:u w:val="single"/>
    </w:rPr>
  </w:style>
  <w:style w:type="paragraph" w:styleId="af">
    <w:name w:val="Body Text"/>
    <w:basedOn w:val="a"/>
    <w:rsid w:val="009C3EFA"/>
    <w:pPr>
      <w:spacing w:after="120"/>
    </w:pPr>
  </w:style>
  <w:style w:type="character" w:customStyle="1" w:styleId="1">
    <w:name w:val="Основной текст + Полужирный1"/>
    <w:rsid w:val="009C3EFA"/>
    <w:rPr>
      <w:b/>
      <w:bCs/>
      <w:sz w:val="23"/>
      <w:szCs w:val="23"/>
      <w:lang w:bidi="ar-SA"/>
    </w:rPr>
  </w:style>
  <w:style w:type="character" w:customStyle="1" w:styleId="apple-converted-space">
    <w:name w:val="apple-converted-space"/>
    <w:basedOn w:val="a0"/>
    <w:rsid w:val="003C30BE"/>
  </w:style>
  <w:style w:type="character" w:customStyle="1" w:styleId="apple-style-span">
    <w:name w:val="apple-style-span"/>
    <w:basedOn w:val="a0"/>
    <w:rsid w:val="003C30BE"/>
  </w:style>
  <w:style w:type="paragraph" w:styleId="af0">
    <w:name w:val="Revision"/>
    <w:hidden/>
    <w:uiPriority w:val="99"/>
    <w:semiHidden/>
    <w:rsid w:val="00B74FD2"/>
  </w:style>
  <w:style w:type="paragraph" w:styleId="af1">
    <w:name w:val="Balloon Text"/>
    <w:basedOn w:val="a"/>
    <w:link w:val="af2"/>
    <w:rsid w:val="00B74FD2"/>
    <w:rPr>
      <w:rFonts w:ascii="Tahoma" w:hAnsi="Tahoma" w:cs="Tahoma"/>
      <w:sz w:val="16"/>
      <w:szCs w:val="16"/>
    </w:rPr>
  </w:style>
  <w:style w:type="character" w:customStyle="1" w:styleId="af2">
    <w:name w:val="Текст выноски Знак"/>
    <w:link w:val="af1"/>
    <w:rsid w:val="00B74F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F311A"/>
    <w:pPr>
      <w:widowControl w:val="0"/>
      <w:autoSpaceDE w:val="0"/>
      <w:autoSpaceDN w:val="0"/>
      <w:adjustRightInd w:val="0"/>
    </w:pPr>
  </w:style>
  <w:style w:type="character" w:default="1" w:styleId="a0">
    <w:name w:val="Default Paragraph Font"/>
    <w:aliases w:val=" Знак Знак2"/>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a1">
    <w:basedOn w:val="a"/>
    <w:link w:val="a0"/>
    <w:rsid w:val="00AF311A"/>
    <w:pPr>
      <w:widowControl/>
      <w:autoSpaceDE/>
      <w:autoSpaceDN/>
      <w:adjustRightInd/>
      <w:spacing w:after="160" w:line="240" w:lineRule="exact"/>
    </w:pPr>
    <w:rPr>
      <w:rFonts w:ascii="Verdana" w:hAnsi="Verdana"/>
      <w:lang w:val="en-US" w:eastAsia="en-US"/>
    </w:rPr>
  </w:style>
  <w:style w:type="table" w:styleId="a4">
    <w:name w:val="Table Grid"/>
    <w:basedOn w:val="a2"/>
    <w:rsid w:val="000271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qFormat/>
    <w:rsid w:val="007772FC"/>
    <w:pPr>
      <w:widowControl/>
      <w:autoSpaceDE/>
      <w:autoSpaceDN/>
      <w:adjustRightInd/>
      <w:jc w:val="center"/>
    </w:pPr>
    <w:rPr>
      <w:sz w:val="28"/>
      <w:szCs w:val="24"/>
    </w:rPr>
  </w:style>
  <w:style w:type="paragraph" w:styleId="a6">
    <w:name w:val="Normal (Web)"/>
    <w:basedOn w:val="a"/>
    <w:rsid w:val="007772FC"/>
    <w:pPr>
      <w:widowControl/>
      <w:autoSpaceDE/>
      <w:autoSpaceDN/>
      <w:adjustRightInd/>
      <w:spacing w:before="100" w:beforeAutospacing="1" w:after="100" w:afterAutospacing="1"/>
    </w:pPr>
    <w:rPr>
      <w:sz w:val="24"/>
      <w:szCs w:val="24"/>
    </w:rPr>
  </w:style>
  <w:style w:type="paragraph" w:customStyle="1" w:styleId="a7">
    <w:name w:val="Знак"/>
    <w:basedOn w:val="a"/>
    <w:rsid w:val="006606A7"/>
    <w:pPr>
      <w:widowControl/>
      <w:autoSpaceDE/>
      <w:autoSpaceDN/>
      <w:adjustRightInd/>
      <w:spacing w:after="160" w:line="240" w:lineRule="exact"/>
    </w:pPr>
    <w:rPr>
      <w:rFonts w:ascii="Verdana" w:hAnsi="Verdana"/>
      <w:lang w:val="en-US" w:eastAsia="en-US"/>
    </w:rPr>
  </w:style>
  <w:style w:type="paragraph" w:styleId="HTML">
    <w:name w:val="HTML Preformatted"/>
    <w:basedOn w:val="a"/>
    <w:rsid w:val="003342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a8">
    <w:name w:val="Основной текст с отступом Знак"/>
    <w:link w:val="a9"/>
    <w:locked/>
    <w:rsid w:val="00335B4C"/>
    <w:rPr>
      <w:sz w:val="24"/>
      <w:szCs w:val="24"/>
      <w:lang w:val="ru-RU" w:eastAsia="ru-RU" w:bidi="ar-SA"/>
    </w:rPr>
  </w:style>
  <w:style w:type="paragraph" w:styleId="a9">
    <w:name w:val="Body Text Indent"/>
    <w:basedOn w:val="a"/>
    <w:link w:val="a8"/>
    <w:rsid w:val="00335B4C"/>
    <w:pPr>
      <w:widowControl/>
      <w:autoSpaceDE/>
      <w:autoSpaceDN/>
      <w:adjustRightInd/>
      <w:spacing w:after="120"/>
      <w:ind w:left="283"/>
    </w:pPr>
    <w:rPr>
      <w:sz w:val="24"/>
      <w:szCs w:val="24"/>
    </w:rPr>
  </w:style>
  <w:style w:type="paragraph" w:styleId="aa">
    <w:name w:val="footer"/>
    <w:basedOn w:val="a"/>
    <w:rsid w:val="00EA7DFF"/>
    <w:pPr>
      <w:tabs>
        <w:tab w:val="center" w:pos="4677"/>
        <w:tab w:val="right" w:pos="9355"/>
      </w:tabs>
    </w:pPr>
  </w:style>
  <w:style w:type="character" w:styleId="ab">
    <w:name w:val="page number"/>
    <w:basedOn w:val="a0"/>
    <w:rsid w:val="00EA7DFF"/>
  </w:style>
  <w:style w:type="paragraph" w:customStyle="1" w:styleId="ac">
    <w:name w:val=" Знак Знак Знак"/>
    <w:basedOn w:val="a"/>
    <w:rsid w:val="00517227"/>
    <w:pPr>
      <w:widowControl/>
      <w:autoSpaceDE/>
      <w:autoSpaceDN/>
      <w:adjustRightInd/>
      <w:spacing w:after="160" w:line="240" w:lineRule="exact"/>
    </w:pPr>
    <w:rPr>
      <w:rFonts w:ascii="Verdana" w:hAnsi="Verdana"/>
    </w:rPr>
  </w:style>
  <w:style w:type="paragraph" w:customStyle="1" w:styleId="msonormalcxspmiddle">
    <w:name w:val="msonormalcxspmiddle"/>
    <w:basedOn w:val="a"/>
    <w:rsid w:val="00462437"/>
    <w:pPr>
      <w:widowControl/>
      <w:autoSpaceDE/>
      <w:autoSpaceDN/>
      <w:adjustRightInd/>
      <w:spacing w:before="100" w:beforeAutospacing="1" w:after="100" w:afterAutospacing="1"/>
    </w:pPr>
    <w:rPr>
      <w:sz w:val="24"/>
      <w:szCs w:val="24"/>
    </w:rPr>
  </w:style>
  <w:style w:type="character" w:styleId="ad">
    <w:name w:val="Strong"/>
    <w:qFormat/>
    <w:rsid w:val="006E3D35"/>
    <w:rPr>
      <w:b/>
      <w:bCs/>
    </w:rPr>
  </w:style>
  <w:style w:type="paragraph" w:customStyle="1" w:styleId="msolistparagraph0">
    <w:name w:val="msolistparagraph"/>
    <w:basedOn w:val="a"/>
    <w:rsid w:val="006E3D35"/>
    <w:pPr>
      <w:widowControl/>
      <w:autoSpaceDE/>
      <w:autoSpaceDN/>
      <w:adjustRightInd/>
      <w:spacing w:before="100" w:beforeAutospacing="1" w:after="100" w:afterAutospacing="1"/>
    </w:pPr>
    <w:rPr>
      <w:sz w:val="24"/>
      <w:szCs w:val="24"/>
    </w:rPr>
  </w:style>
  <w:style w:type="character" w:styleId="ae">
    <w:name w:val="Hyperlink"/>
    <w:rsid w:val="001B704C"/>
    <w:rPr>
      <w:color w:val="0000FF"/>
      <w:u w:val="single"/>
    </w:rPr>
  </w:style>
  <w:style w:type="paragraph" w:styleId="af">
    <w:name w:val="Body Text"/>
    <w:basedOn w:val="a"/>
    <w:rsid w:val="009C3EFA"/>
    <w:pPr>
      <w:spacing w:after="120"/>
    </w:pPr>
  </w:style>
  <w:style w:type="character" w:customStyle="1" w:styleId="1">
    <w:name w:val="Основной текст + Полужирный1"/>
    <w:rsid w:val="009C3EFA"/>
    <w:rPr>
      <w:b/>
      <w:bCs/>
      <w:sz w:val="23"/>
      <w:szCs w:val="23"/>
      <w:lang w:bidi="ar-SA"/>
    </w:rPr>
  </w:style>
  <w:style w:type="character" w:customStyle="1" w:styleId="apple-converted-space">
    <w:name w:val="apple-converted-space"/>
    <w:basedOn w:val="a0"/>
    <w:rsid w:val="003C30BE"/>
  </w:style>
  <w:style w:type="character" w:customStyle="1" w:styleId="apple-style-span">
    <w:name w:val="apple-style-span"/>
    <w:basedOn w:val="a0"/>
    <w:rsid w:val="003C30BE"/>
  </w:style>
  <w:style w:type="paragraph" w:styleId="af0">
    <w:name w:val="Revision"/>
    <w:hidden/>
    <w:uiPriority w:val="99"/>
    <w:semiHidden/>
    <w:rsid w:val="00B74FD2"/>
  </w:style>
  <w:style w:type="paragraph" w:styleId="af1">
    <w:name w:val="Balloon Text"/>
    <w:basedOn w:val="a"/>
    <w:link w:val="af2"/>
    <w:rsid w:val="00B74FD2"/>
    <w:rPr>
      <w:rFonts w:ascii="Tahoma" w:hAnsi="Tahoma" w:cs="Tahoma"/>
      <w:sz w:val="16"/>
      <w:szCs w:val="16"/>
    </w:rPr>
  </w:style>
  <w:style w:type="character" w:customStyle="1" w:styleId="af2">
    <w:name w:val="Текст выноски Знак"/>
    <w:link w:val="af1"/>
    <w:rsid w:val="00B74F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55188">
      <w:bodyDiv w:val="1"/>
      <w:marLeft w:val="0"/>
      <w:marRight w:val="0"/>
      <w:marTop w:val="0"/>
      <w:marBottom w:val="0"/>
      <w:divBdr>
        <w:top w:val="none" w:sz="0" w:space="0" w:color="auto"/>
        <w:left w:val="none" w:sz="0" w:space="0" w:color="auto"/>
        <w:bottom w:val="none" w:sz="0" w:space="0" w:color="auto"/>
        <w:right w:val="none" w:sz="0" w:space="0" w:color="auto"/>
      </w:divBdr>
    </w:div>
    <w:div w:id="137773619">
      <w:bodyDiv w:val="1"/>
      <w:marLeft w:val="0"/>
      <w:marRight w:val="0"/>
      <w:marTop w:val="0"/>
      <w:marBottom w:val="0"/>
      <w:divBdr>
        <w:top w:val="none" w:sz="0" w:space="0" w:color="auto"/>
        <w:left w:val="none" w:sz="0" w:space="0" w:color="auto"/>
        <w:bottom w:val="none" w:sz="0" w:space="0" w:color="auto"/>
        <w:right w:val="none" w:sz="0" w:space="0" w:color="auto"/>
      </w:divBdr>
    </w:div>
    <w:div w:id="150757221">
      <w:bodyDiv w:val="1"/>
      <w:marLeft w:val="0"/>
      <w:marRight w:val="0"/>
      <w:marTop w:val="0"/>
      <w:marBottom w:val="0"/>
      <w:divBdr>
        <w:top w:val="none" w:sz="0" w:space="0" w:color="auto"/>
        <w:left w:val="none" w:sz="0" w:space="0" w:color="auto"/>
        <w:bottom w:val="none" w:sz="0" w:space="0" w:color="auto"/>
        <w:right w:val="none" w:sz="0" w:space="0" w:color="auto"/>
      </w:divBdr>
    </w:div>
    <w:div w:id="161747095">
      <w:bodyDiv w:val="1"/>
      <w:marLeft w:val="0"/>
      <w:marRight w:val="0"/>
      <w:marTop w:val="0"/>
      <w:marBottom w:val="0"/>
      <w:divBdr>
        <w:top w:val="none" w:sz="0" w:space="0" w:color="auto"/>
        <w:left w:val="none" w:sz="0" w:space="0" w:color="auto"/>
        <w:bottom w:val="none" w:sz="0" w:space="0" w:color="auto"/>
        <w:right w:val="none" w:sz="0" w:space="0" w:color="auto"/>
      </w:divBdr>
    </w:div>
    <w:div w:id="416899839">
      <w:bodyDiv w:val="1"/>
      <w:marLeft w:val="0"/>
      <w:marRight w:val="0"/>
      <w:marTop w:val="0"/>
      <w:marBottom w:val="0"/>
      <w:divBdr>
        <w:top w:val="none" w:sz="0" w:space="0" w:color="auto"/>
        <w:left w:val="none" w:sz="0" w:space="0" w:color="auto"/>
        <w:bottom w:val="none" w:sz="0" w:space="0" w:color="auto"/>
        <w:right w:val="none" w:sz="0" w:space="0" w:color="auto"/>
      </w:divBdr>
    </w:div>
    <w:div w:id="535655047">
      <w:bodyDiv w:val="1"/>
      <w:marLeft w:val="0"/>
      <w:marRight w:val="0"/>
      <w:marTop w:val="0"/>
      <w:marBottom w:val="0"/>
      <w:divBdr>
        <w:top w:val="none" w:sz="0" w:space="0" w:color="auto"/>
        <w:left w:val="none" w:sz="0" w:space="0" w:color="auto"/>
        <w:bottom w:val="none" w:sz="0" w:space="0" w:color="auto"/>
        <w:right w:val="none" w:sz="0" w:space="0" w:color="auto"/>
      </w:divBdr>
      <w:divsChild>
        <w:div w:id="1857503017">
          <w:marLeft w:val="0"/>
          <w:marRight w:val="0"/>
          <w:marTop w:val="0"/>
          <w:marBottom w:val="0"/>
          <w:divBdr>
            <w:top w:val="none" w:sz="0" w:space="0" w:color="auto"/>
            <w:left w:val="none" w:sz="0" w:space="0" w:color="auto"/>
            <w:bottom w:val="none" w:sz="0" w:space="0" w:color="auto"/>
            <w:right w:val="none" w:sz="0" w:space="0" w:color="auto"/>
          </w:divBdr>
          <w:divsChild>
            <w:div w:id="815882262">
              <w:marLeft w:val="0"/>
              <w:marRight w:val="0"/>
              <w:marTop w:val="0"/>
              <w:marBottom w:val="0"/>
              <w:divBdr>
                <w:top w:val="none" w:sz="0" w:space="0" w:color="auto"/>
                <w:left w:val="none" w:sz="0" w:space="0" w:color="auto"/>
                <w:bottom w:val="none" w:sz="0" w:space="0" w:color="auto"/>
                <w:right w:val="none" w:sz="0" w:space="0" w:color="auto"/>
              </w:divBdr>
            </w:div>
            <w:div w:id="870000575">
              <w:marLeft w:val="0"/>
              <w:marRight w:val="0"/>
              <w:marTop w:val="0"/>
              <w:marBottom w:val="0"/>
              <w:divBdr>
                <w:top w:val="none" w:sz="0" w:space="0" w:color="auto"/>
                <w:left w:val="none" w:sz="0" w:space="0" w:color="auto"/>
                <w:bottom w:val="none" w:sz="0" w:space="0" w:color="auto"/>
                <w:right w:val="none" w:sz="0" w:space="0" w:color="auto"/>
              </w:divBdr>
            </w:div>
            <w:div w:id="1330983517">
              <w:marLeft w:val="0"/>
              <w:marRight w:val="0"/>
              <w:marTop w:val="0"/>
              <w:marBottom w:val="0"/>
              <w:divBdr>
                <w:top w:val="none" w:sz="0" w:space="0" w:color="auto"/>
                <w:left w:val="none" w:sz="0" w:space="0" w:color="auto"/>
                <w:bottom w:val="none" w:sz="0" w:space="0" w:color="auto"/>
                <w:right w:val="none" w:sz="0" w:space="0" w:color="auto"/>
              </w:divBdr>
            </w:div>
            <w:div w:id="1426534325">
              <w:marLeft w:val="0"/>
              <w:marRight w:val="0"/>
              <w:marTop w:val="0"/>
              <w:marBottom w:val="0"/>
              <w:divBdr>
                <w:top w:val="none" w:sz="0" w:space="0" w:color="auto"/>
                <w:left w:val="none" w:sz="0" w:space="0" w:color="auto"/>
                <w:bottom w:val="none" w:sz="0" w:space="0" w:color="auto"/>
                <w:right w:val="none" w:sz="0" w:space="0" w:color="auto"/>
              </w:divBdr>
            </w:div>
            <w:div w:id="14573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9040">
      <w:bodyDiv w:val="1"/>
      <w:marLeft w:val="0"/>
      <w:marRight w:val="0"/>
      <w:marTop w:val="0"/>
      <w:marBottom w:val="0"/>
      <w:divBdr>
        <w:top w:val="none" w:sz="0" w:space="0" w:color="auto"/>
        <w:left w:val="none" w:sz="0" w:space="0" w:color="auto"/>
        <w:bottom w:val="none" w:sz="0" w:space="0" w:color="auto"/>
        <w:right w:val="none" w:sz="0" w:space="0" w:color="auto"/>
      </w:divBdr>
    </w:div>
    <w:div w:id="1024747231">
      <w:bodyDiv w:val="1"/>
      <w:marLeft w:val="0"/>
      <w:marRight w:val="0"/>
      <w:marTop w:val="0"/>
      <w:marBottom w:val="0"/>
      <w:divBdr>
        <w:top w:val="none" w:sz="0" w:space="0" w:color="auto"/>
        <w:left w:val="none" w:sz="0" w:space="0" w:color="auto"/>
        <w:bottom w:val="none" w:sz="0" w:space="0" w:color="auto"/>
        <w:right w:val="none" w:sz="0" w:space="0" w:color="auto"/>
      </w:divBdr>
    </w:div>
    <w:div w:id="1288462714">
      <w:bodyDiv w:val="1"/>
      <w:marLeft w:val="0"/>
      <w:marRight w:val="0"/>
      <w:marTop w:val="0"/>
      <w:marBottom w:val="0"/>
      <w:divBdr>
        <w:top w:val="none" w:sz="0" w:space="0" w:color="auto"/>
        <w:left w:val="none" w:sz="0" w:space="0" w:color="auto"/>
        <w:bottom w:val="none" w:sz="0" w:space="0" w:color="auto"/>
        <w:right w:val="none" w:sz="0" w:space="0" w:color="auto"/>
      </w:divBdr>
    </w:div>
    <w:div w:id="1303541977">
      <w:bodyDiv w:val="1"/>
      <w:marLeft w:val="0"/>
      <w:marRight w:val="0"/>
      <w:marTop w:val="0"/>
      <w:marBottom w:val="0"/>
      <w:divBdr>
        <w:top w:val="none" w:sz="0" w:space="0" w:color="auto"/>
        <w:left w:val="none" w:sz="0" w:space="0" w:color="auto"/>
        <w:bottom w:val="none" w:sz="0" w:space="0" w:color="auto"/>
        <w:right w:val="none" w:sz="0" w:space="0" w:color="auto"/>
      </w:divBdr>
    </w:div>
    <w:div w:id="1373534805">
      <w:bodyDiv w:val="1"/>
      <w:marLeft w:val="0"/>
      <w:marRight w:val="0"/>
      <w:marTop w:val="0"/>
      <w:marBottom w:val="0"/>
      <w:divBdr>
        <w:top w:val="none" w:sz="0" w:space="0" w:color="auto"/>
        <w:left w:val="none" w:sz="0" w:space="0" w:color="auto"/>
        <w:bottom w:val="none" w:sz="0" w:space="0" w:color="auto"/>
        <w:right w:val="none" w:sz="0" w:space="0" w:color="auto"/>
      </w:divBdr>
    </w:div>
    <w:div w:id="1478448505">
      <w:bodyDiv w:val="1"/>
      <w:marLeft w:val="0"/>
      <w:marRight w:val="0"/>
      <w:marTop w:val="0"/>
      <w:marBottom w:val="0"/>
      <w:divBdr>
        <w:top w:val="none" w:sz="0" w:space="0" w:color="auto"/>
        <w:left w:val="none" w:sz="0" w:space="0" w:color="auto"/>
        <w:bottom w:val="none" w:sz="0" w:space="0" w:color="auto"/>
        <w:right w:val="none" w:sz="0" w:space="0" w:color="auto"/>
      </w:divBdr>
    </w:div>
    <w:div w:id="1529876596">
      <w:bodyDiv w:val="1"/>
      <w:marLeft w:val="0"/>
      <w:marRight w:val="0"/>
      <w:marTop w:val="0"/>
      <w:marBottom w:val="0"/>
      <w:divBdr>
        <w:top w:val="none" w:sz="0" w:space="0" w:color="auto"/>
        <w:left w:val="none" w:sz="0" w:space="0" w:color="auto"/>
        <w:bottom w:val="none" w:sz="0" w:space="0" w:color="auto"/>
        <w:right w:val="none" w:sz="0" w:space="0" w:color="auto"/>
      </w:divBdr>
      <w:divsChild>
        <w:div w:id="1461074253">
          <w:marLeft w:val="0"/>
          <w:marRight w:val="0"/>
          <w:marTop w:val="0"/>
          <w:marBottom w:val="0"/>
          <w:divBdr>
            <w:top w:val="none" w:sz="0" w:space="0" w:color="auto"/>
            <w:left w:val="none" w:sz="0" w:space="0" w:color="auto"/>
            <w:bottom w:val="none" w:sz="0" w:space="0" w:color="auto"/>
            <w:right w:val="none" w:sz="0" w:space="0" w:color="auto"/>
          </w:divBdr>
          <w:divsChild>
            <w:div w:id="120269339">
              <w:marLeft w:val="0"/>
              <w:marRight w:val="0"/>
              <w:marTop w:val="0"/>
              <w:marBottom w:val="0"/>
              <w:divBdr>
                <w:top w:val="none" w:sz="0" w:space="0" w:color="auto"/>
                <w:left w:val="none" w:sz="0" w:space="0" w:color="auto"/>
                <w:bottom w:val="none" w:sz="0" w:space="0" w:color="auto"/>
                <w:right w:val="none" w:sz="0" w:space="0" w:color="auto"/>
              </w:divBdr>
            </w:div>
            <w:div w:id="205483172">
              <w:marLeft w:val="0"/>
              <w:marRight w:val="0"/>
              <w:marTop w:val="0"/>
              <w:marBottom w:val="0"/>
              <w:divBdr>
                <w:top w:val="none" w:sz="0" w:space="0" w:color="auto"/>
                <w:left w:val="none" w:sz="0" w:space="0" w:color="auto"/>
                <w:bottom w:val="none" w:sz="0" w:space="0" w:color="auto"/>
                <w:right w:val="none" w:sz="0" w:space="0" w:color="auto"/>
              </w:divBdr>
            </w:div>
            <w:div w:id="458425145">
              <w:marLeft w:val="0"/>
              <w:marRight w:val="0"/>
              <w:marTop w:val="0"/>
              <w:marBottom w:val="0"/>
              <w:divBdr>
                <w:top w:val="none" w:sz="0" w:space="0" w:color="auto"/>
                <w:left w:val="none" w:sz="0" w:space="0" w:color="auto"/>
                <w:bottom w:val="none" w:sz="0" w:space="0" w:color="auto"/>
                <w:right w:val="none" w:sz="0" w:space="0" w:color="auto"/>
              </w:divBdr>
            </w:div>
            <w:div w:id="539558006">
              <w:marLeft w:val="0"/>
              <w:marRight w:val="0"/>
              <w:marTop w:val="0"/>
              <w:marBottom w:val="0"/>
              <w:divBdr>
                <w:top w:val="none" w:sz="0" w:space="0" w:color="auto"/>
                <w:left w:val="none" w:sz="0" w:space="0" w:color="auto"/>
                <w:bottom w:val="none" w:sz="0" w:space="0" w:color="auto"/>
                <w:right w:val="none" w:sz="0" w:space="0" w:color="auto"/>
              </w:divBdr>
            </w:div>
            <w:div w:id="118328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41292">
      <w:bodyDiv w:val="1"/>
      <w:marLeft w:val="0"/>
      <w:marRight w:val="0"/>
      <w:marTop w:val="0"/>
      <w:marBottom w:val="0"/>
      <w:divBdr>
        <w:top w:val="none" w:sz="0" w:space="0" w:color="auto"/>
        <w:left w:val="none" w:sz="0" w:space="0" w:color="auto"/>
        <w:bottom w:val="none" w:sz="0" w:space="0" w:color="auto"/>
        <w:right w:val="none" w:sz="0" w:space="0" w:color="auto"/>
      </w:divBdr>
    </w:div>
    <w:div w:id="1623608869">
      <w:bodyDiv w:val="1"/>
      <w:marLeft w:val="0"/>
      <w:marRight w:val="0"/>
      <w:marTop w:val="0"/>
      <w:marBottom w:val="0"/>
      <w:divBdr>
        <w:top w:val="none" w:sz="0" w:space="0" w:color="auto"/>
        <w:left w:val="none" w:sz="0" w:space="0" w:color="auto"/>
        <w:bottom w:val="none" w:sz="0" w:space="0" w:color="auto"/>
        <w:right w:val="none" w:sz="0" w:space="0" w:color="auto"/>
      </w:divBdr>
    </w:div>
    <w:div w:id="1810434100">
      <w:bodyDiv w:val="1"/>
      <w:marLeft w:val="0"/>
      <w:marRight w:val="0"/>
      <w:marTop w:val="0"/>
      <w:marBottom w:val="0"/>
      <w:divBdr>
        <w:top w:val="none" w:sz="0" w:space="0" w:color="auto"/>
        <w:left w:val="none" w:sz="0" w:space="0" w:color="auto"/>
        <w:bottom w:val="none" w:sz="0" w:space="0" w:color="auto"/>
        <w:right w:val="none" w:sz="0" w:space="0" w:color="auto"/>
      </w:divBdr>
    </w:div>
    <w:div w:id="1818913910">
      <w:bodyDiv w:val="1"/>
      <w:marLeft w:val="0"/>
      <w:marRight w:val="0"/>
      <w:marTop w:val="0"/>
      <w:marBottom w:val="0"/>
      <w:divBdr>
        <w:top w:val="none" w:sz="0" w:space="0" w:color="auto"/>
        <w:left w:val="none" w:sz="0" w:space="0" w:color="auto"/>
        <w:bottom w:val="none" w:sz="0" w:space="0" w:color="auto"/>
        <w:right w:val="none" w:sz="0" w:space="0" w:color="auto"/>
      </w:divBdr>
      <w:divsChild>
        <w:div w:id="267352482">
          <w:marLeft w:val="0"/>
          <w:marRight w:val="0"/>
          <w:marTop w:val="0"/>
          <w:marBottom w:val="0"/>
          <w:divBdr>
            <w:top w:val="none" w:sz="0" w:space="0" w:color="auto"/>
            <w:left w:val="none" w:sz="0" w:space="0" w:color="auto"/>
            <w:bottom w:val="none" w:sz="0" w:space="0" w:color="auto"/>
            <w:right w:val="none" w:sz="0" w:space="0" w:color="auto"/>
          </w:divBdr>
          <w:divsChild>
            <w:div w:id="573397368">
              <w:marLeft w:val="0"/>
              <w:marRight w:val="0"/>
              <w:marTop w:val="0"/>
              <w:marBottom w:val="0"/>
              <w:divBdr>
                <w:top w:val="none" w:sz="0" w:space="0" w:color="auto"/>
                <w:left w:val="none" w:sz="0" w:space="0" w:color="auto"/>
                <w:bottom w:val="none" w:sz="0" w:space="0" w:color="auto"/>
                <w:right w:val="none" w:sz="0" w:space="0" w:color="auto"/>
              </w:divBdr>
            </w:div>
            <w:div w:id="611473902">
              <w:marLeft w:val="0"/>
              <w:marRight w:val="0"/>
              <w:marTop w:val="0"/>
              <w:marBottom w:val="0"/>
              <w:divBdr>
                <w:top w:val="none" w:sz="0" w:space="0" w:color="auto"/>
                <w:left w:val="none" w:sz="0" w:space="0" w:color="auto"/>
                <w:bottom w:val="none" w:sz="0" w:space="0" w:color="auto"/>
                <w:right w:val="none" w:sz="0" w:space="0" w:color="auto"/>
              </w:divBdr>
            </w:div>
            <w:div w:id="691302562">
              <w:marLeft w:val="0"/>
              <w:marRight w:val="0"/>
              <w:marTop w:val="0"/>
              <w:marBottom w:val="0"/>
              <w:divBdr>
                <w:top w:val="none" w:sz="0" w:space="0" w:color="auto"/>
                <w:left w:val="none" w:sz="0" w:space="0" w:color="auto"/>
                <w:bottom w:val="none" w:sz="0" w:space="0" w:color="auto"/>
                <w:right w:val="none" w:sz="0" w:space="0" w:color="auto"/>
              </w:divBdr>
            </w:div>
            <w:div w:id="1073160405">
              <w:marLeft w:val="0"/>
              <w:marRight w:val="0"/>
              <w:marTop w:val="0"/>
              <w:marBottom w:val="0"/>
              <w:divBdr>
                <w:top w:val="none" w:sz="0" w:space="0" w:color="auto"/>
                <w:left w:val="none" w:sz="0" w:space="0" w:color="auto"/>
                <w:bottom w:val="none" w:sz="0" w:space="0" w:color="auto"/>
                <w:right w:val="none" w:sz="0" w:space="0" w:color="auto"/>
              </w:divBdr>
            </w:div>
            <w:div w:id="165078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253900">
      <w:bodyDiv w:val="1"/>
      <w:marLeft w:val="0"/>
      <w:marRight w:val="0"/>
      <w:marTop w:val="0"/>
      <w:marBottom w:val="0"/>
      <w:divBdr>
        <w:top w:val="none" w:sz="0" w:space="0" w:color="auto"/>
        <w:left w:val="none" w:sz="0" w:space="0" w:color="auto"/>
        <w:bottom w:val="none" w:sz="0" w:space="0" w:color="auto"/>
        <w:right w:val="none" w:sz="0" w:space="0" w:color="auto"/>
      </w:divBdr>
    </w:div>
    <w:div w:id="1869368299">
      <w:bodyDiv w:val="1"/>
      <w:marLeft w:val="0"/>
      <w:marRight w:val="0"/>
      <w:marTop w:val="0"/>
      <w:marBottom w:val="0"/>
      <w:divBdr>
        <w:top w:val="none" w:sz="0" w:space="0" w:color="auto"/>
        <w:left w:val="none" w:sz="0" w:space="0" w:color="auto"/>
        <w:bottom w:val="none" w:sz="0" w:space="0" w:color="auto"/>
        <w:right w:val="none" w:sz="0" w:space="0" w:color="auto"/>
      </w:divBdr>
    </w:div>
    <w:div w:id="1926258178">
      <w:bodyDiv w:val="1"/>
      <w:marLeft w:val="0"/>
      <w:marRight w:val="0"/>
      <w:marTop w:val="0"/>
      <w:marBottom w:val="0"/>
      <w:divBdr>
        <w:top w:val="none" w:sz="0" w:space="0" w:color="auto"/>
        <w:left w:val="none" w:sz="0" w:space="0" w:color="auto"/>
        <w:bottom w:val="none" w:sz="0" w:space="0" w:color="auto"/>
        <w:right w:val="none" w:sz="0" w:space="0" w:color="auto"/>
      </w:divBdr>
    </w:div>
    <w:div w:id="1946037613">
      <w:bodyDiv w:val="1"/>
      <w:marLeft w:val="0"/>
      <w:marRight w:val="0"/>
      <w:marTop w:val="0"/>
      <w:marBottom w:val="0"/>
      <w:divBdr>
        <w:top w:val="none" w:sz="0" w:space="0" w:color="auto"/>
        <w:left w:val="none" w:sz="0" w:space="0" w:color="auto"/>
        <w:bottom w:val="none" w:sz="0" w:space="0" w:color="auto"/>
        <w:right w:val="none" w:sz="0" w:space="0" w:color="auto"/>
      </w:divBdr>
    </w:div>
    <w:div w:id="1991398282">
      <w:bodyDiv w:val="1"/>
      <w:marLeft w:val="0"/>
      <w:marRight w:val="0"/>
      <w:marTop w:val="0"/>
      <w:marBottom w:val="0"/>
      <w:divBdr>
        <w:top w:val="none" w:sz="0" w:space="0" w:color="auto"/>
        <w:left w:val="none" w:sz="0" w:space="0" w:color="auto"/>
        <w:bottom w:val="none" w:sz="0" w:space="0" w:color="auto"/>
        <w:right w:val="none" w:sz="0" w:space="0" w:color="auto"/>
      </w:divBdr>
    </w:div>
    <w:div w:id="210672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Liceyrmt@mail.ru"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emf"/><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062695924764889"/>
          <c:y val="0.11864406779661017"/>
          <c:w val="0.60971786833855801"/>
          <c:h val="0.65932203389830513"/>
        </c:manualLayout>
      </c:layout>
      <c:radarChart>
        <c:radarStyle val="marker"/>
        <c:varyColors val="0"/>
        <c:ser>
          <c:idx val="0"/>
          <c:order val="0"/>
          <c:tx>
            <c:strRef>
              <c:f>Sheet1!$A$3</c:f>
              <c:strCache>
                <c:ptCount val="1"/>
                <c:pt idx="0">
                  <c:v>2011год</c:v>
                </c:pt>
              </c:strCache>
            </c:strRef>
          </c:tx>
          <c:spPr>
            <a:ln w="38099">
              <a:solidFill>
                <a:srgbClr val="FF0000"/>
              </a:solidFill>
              <a:prstDash val="solid"/>
            </a:ln>
          </c:spPr>
          <c:marker>
            <c:symbol val="diamond"/>
            <c:size val="8"/>
            <c:spPr>
              <a:solidFill>
                <a:srgbClr val="000080"/>
              </a:solidFill>
              <a:ln>
                <a:solidFill>
                  <a:srgbClr val="000080"/>
                </a:solidFill>
                <a:prstDash val="solid"/>
              </a:ln>
            </c:spPr>
          </c:marker>
          <c:cat>
            <c:strRef>
              <c:f>Sheet1!$B$1:$X$1</c:f>
              <c:strCache>
                <c:ptCount val="23"/>
                <c:pt idx="0">
                  <c:v>К1</c:v>
                </c:pt>
                <c:pt idx="1">
                  <c:v>К2</c:v>
                </c:pt>
                <c:pt idx="2">
                  <c:v>К3</c:v>
                </c:pt>
                <c:pt idx="3">
                  <c:v>К4</c:v>
                </c:pt>
                <c:pt idx="4">
                  <c:v>К5</c:v>
                </c:pt>
                <c:pt idx="5">
                  <c:v>К6</c:v>
                </c:pt>
                <c:pt idx="6">
                  <c:v>К7</c:v>
                </c:pt>
                <c:pt idx="7">
                  <c:v>К8</c:v>
                </c:pt>
                <c:pt idx="8">
                  <c:v>К9</c:v>
                </c:pt>
                <c:pt idx="9">
                  <c:v>К10</c:v>
                </c:pt>
                <c:pt idx="10">
                  <c:v>К11</c:v>
                </c:pt>
                <c:pt idx="11">
                  <c:v>К12</c:v>
                </c:pt>
                <c:pt idx="12">
                  <c:v>К13</c:v>
                </c:pt>
                <c:pt idx="13">
                  <c:v>К14</c:v>
                </c:pt>
                <c:pt idx="14">
                  <c:v>К15</c:v>
                </c:pt>
                <c:pt idx="15">
                  <c:v>К16</c:v>
                </c:pt>
                <c:pt idx="16">
                  <c:v>К17</c:v>
                </c:pt>
                <c:pt idx="17">
                  <c:v>К18</c:v>
                </c:pt>
                <c:pt idx="18">
                  <c:v>К19</c:v>
                </c:pt>
                <c:pt idx="19">
                  <c:v>К20</c:v>
                </c:pt>
                <c:pt idx="20">
                  <c:v>К21</c:v>
                </c:pt>
                <c:pt idx="21">
                  <c:v>К22</c:v>
                </c:pt>
                <c:pt idx="22">
                  <c:v>К23</c:v>
                </c:pt>
              </c:strCache>
            </c:strRef>
          </c:cat>
          <c:val>
            <c:numRef>
              <c:f>Sheet1!$B$3:$X$3</c:f>
              <c:numCache>
                <c:formatCode>General</c:formatCode>
                <c:ptCount val="23"/>
                <c:pt idx="0">
                  <c:v>91</c:v>
                </c:pt>
                <c:pt idx="1">
                  <c:v>94.7</c:v>
                </c:pt>
                <c:pt idx="2">
                  <c:v>89.5</c:v>
                </c:pt>
                <c:pt idx="3">
                  <c:v>97.9</c:v>
                </c:pt>
                <c:pt idx="4">
                  <c:v>95.2</c:v>
                </c:pt>
                <c:pt idx="5">
                  <c:v>80</c:v>
                </c:pt>
                <c:pt idx="6">
                  <c:v>5.3</c:v>
                </c:pt>
                <c:pt idx="7">
                  <c:v>90</c:v>
                </c:pt>
                <c:pt idx="8">
                  <c:v>31</c:v>
                </c:pt>
                <c:pt idx="9">
                  <c:v>16</c:v>
                </c:pt>
                <c:pt idx="10">
                  <c:v>100</c:v>
                </c:pt>
                <c:pt idx="11">
                  <c:v>98</c:v>
                </c:pt>
                <c:pt idx="12">
                  <c:v>1</c:v>
                </c:pt>
                <c:pt idx="13">
                  <c:v>61</c:v>
                </c:pt>
                <c:pt idx="14">
                  <c:v>80</c:v>
                </c:pt>
                <c:pt idx="15">
                  <c:v>58</c:v>
                </c:pt>
                <c:pt idx="16">
                  <c:v>80</c:v>
                </c:pt>
                <c:pt idx="17">
                  <c:v>100</c:v>
                </c:pt>
                <c:pt idx="18">
                  <c:v>75</c:v>
                </c:pt>
                <c:pt idx="19">
                  <c:v>38</c:v>
                </c:pt>
                <c:pt idx="20">
                  <c:v>90</c:v>
                </c:pt>
                <c:pt idx="21">
                  <c:v>55</c:v>
                </c:pt>
                <c:pt idx="22">
                  <c:v>22</c:v>
                </c:pt>
              </c:numCache>
            </c:numRef>
          </c:val>
        </c:ser>
        <c:ser>
          <c:idx val="1"/>
          <c:order val="1"/>
          <c:tx>
            <c:strRef>
              <c:f>Sheet1!$A$5</c:f>
              <c:strCache>
                <c:ptCount val="1"/>
                <c:pt idx="0">
                  <c:v>2014год</c:v>
                </c:pt>
              </c:strCache>
            </c:strRef>
          </c:tx>
          <c:spPr>
            <a:ln w="38099">
              <a:solidFill>
                <a:srgbClr val="0000FF"/>
              </a:solidFill>
              <a:prstDash val="solid"/>
            </a:ln>
          </c:spPr>
          <c:marker>
            <c:symbol val="none"/>
          </c:marker>
          <c:cat>
            <c:strRef>
              <c:f>Sheet1!$B$1:$X$1</c:f>
              <c:strCache>
                <c:ptCount val="23"/>
                <c:pt idx="0">
                  <c:v>К1</c:v>
                </c:pt>
                <c:pt idx="1">
                  <c:v>К2</c:v>
                </c:pt>
                <c:pt idx="2">
                  <c:v>К3</c:v>
                </c:pt>
                <c:pt idx="3">
                  <c:v>К4</c:v>
                </c:pt>
                <c:pt idx="4">
                  <c:v>К5</c:v>
                </c:pt>
                <c:pt idx="5">
                  <c:v>К6</c:v>
                </c:pt>
                <c:pt idx="6">
                  <c:v>К7</c:v>
                </c:pt>
                <c:pt idx="7">
                  <c:v>К8</c:v>
                </c:pt>
                <c:pt idx="8">
                  <c:v>К9</c:v>
                </c:pt>
                <c:pt idx="9">
                  <c:v>К10</c:v>
                </c:pt>
                <c:pt idx="10">
                  <c:v>К11</c:v>
                </c:pt>
                <c:pt idx="11">
                  <c:v>К12</c:v>
                </c:pt>
                <c:pt idx="12">
                  <c:v>К13</c:v>
                </c:pt>
                <c:pt idx="13">
                  <c:v>К14</c:v>
                </c:pt>
                <c:pt idx="14">
                  <c:v>К15</c:v>
                </c:pt>
                <c:pt idx="15">
                  <c:v>К16</c:v>
                </c:pt>
                <c:pt idx="16">
                  <c:v>К17</c:v>
                </c:pt>
                <c:pt idx="17">
                  <c:v>К18</c:v>
                </c:pt>
                <c:pt idx="18">
                  <c:v>К19</c:v>
                </c:pt>
                <c:pt idx="19">
                  <c:v>К20</c:v>
                </c:pt>
                <c:pt idx="20">
                  <c:v>К21</c:v>
                </c:pt>
                <c:pt idx="21">
                  <c:v>К22</c:v>
                </c:pt>
                <c:pt idx="22">
                  <c:v>К23</c:v>
                </c:pt>
              </c:strCache>
            </c:strRef>
          </c:cat>
          <c:val>
            <c:numRef>
              <c:f>Sheet1!$B$5:$X$5</c:f>
              <c:numCache>
                <c:formatCode>General</c:formatCode>
                <c:ptCount val="23"/>
                <c:pt idx="0">
                  <c:v>100</c:v>
                </c:pt>
                <c:pt idx="1">
                  <c:v>100</c:v>
                </c:pt>
                <c:pt idx="2">
                  <c:v>100</c:v>
                </c:pt>
                <c:pt idx="3">
                  <c:v>100</c:v>
                </c:pt>
                <c:pt idx="4">
                  <c:v>100</c:v>
                </c:pt>
                <c:pt idx="5">
                  <c:v>90</c:v>
                </c:pt>
                <c:pt idx="6">
                  <c:v>20</c:v>
                </c:pt>
                <c:pt idx="7">
                  <c:v>100</c:v>
                </c:pt>
                <c:pt idx="8">
                  <c:v>46</c:v>
                </c:pt>
                <c:pt idx="9">
                  <c:v>30</c:v>
                </c:pt>
                <c:pt idx="10">
                  <c:v>100</c:v>
                </c:pt>
                <c:pt idx="11">
                  <c:v>100</c:v>
                </c:pt>
                <c:pt idx="12">
                  <c:v>5</c:v>
                </c:pt>
                <c:pt idx="13">
                  <c:v>90</c:v>
                </c:pt>
                <c:pt idx="14">
                  <c:v>100</c:v>
                </c:pt>
                <c:pt idx="15">
                  <c:v>90</c:v>
                </c:pt>
                <c:pt idx="16">
                  <c:v>100</c:v>
                </c:pt>
                <c:pt idx="17">
                  <c:v>100</c:v>
                </c:pt>
                <c:pt idx="18">
                  <c:v>95</c:v>
                </c:pt>
                <c:pt idx="19">
                  <c:v>80</c:v>
                </c:pt>
                <c:pt idx="20">
                  <c:v>100</c:v>
                </c:pt>
                <c:pt idx="21">
                  <c:v>80</c:v>
                </c:pt>
                <c:pt idx="22">
                  <c:v>60</c:v>
                </c:pt>
              </c:numCache>
            </c:numRef>
          </c:val>
        </c:ser>
        <c:dLbls>
          <c:showLegendKey val="0"/>
          <c:showVal val="0"/>
          <c:showCatName val="0"/>
          <c:showSerName val="0"/>
          <c:showPercent val="0"/>
          <c:showBubbleSize val="0"/>
        </c:dLbls>
        <c:axId val="161789056"/>
        <c:axId val="161790592"/>
      </c:radarChart>
      <c:catAx>
        <c:axId val="161789056"/>
        <c:scaling>
          <c:orientation val="minMax"/>
        </c:scaling>
        <c:delete val="0"/>
        <c:axPos val="b"/>
        <c:majorGridlines/>
        <c:numFmt formatCode="General" sourceLinked="1"/>
        <c:majorTickMark val="out"/>
        <c:minorTickMark val="none"/>
        <c:tickLblPos val="nextTo"/>
        <c:txPr>
          <a:bodyPr rot="0" vert="horz"/>
          <a:lstStyle/>
          <a:p>
            <a:pPr>
              <a:defRPr sz="475" b="1" i="0" u="none" strike="noStrike" baseline="0">
                <a:solidFill>
                  <a:srgbClr val="000000"/>
                </a:solidFill>
                <a:latin typeface="Arial Cyr"/>
                <a:ea typeface="Arial Cyr"/>
                <a:cs typeface="Arial Cyr"/>
              </a:defRPr>
            </a:pPr>
            <a:endParaRPr lang="ru-RU"/>
          </a:p>
        </c:txPr>
        <c:crossAx val="161790592"/>
        <c:crosses val="autoZero"/>
        <c:auto val="0"/>
        <c:lblAlgn val="ctr"/>
        <c:lblOffset val="100"/>
        <c:noMultiLvlLbl val="0"/>
      </c:catAx>
      <c:valAx>
        <c:axId val="161790592"/>
        <c:scaling>
          <c:orientation val="minMax"/>
        </c:scaling>
        <c:delete val="0"/>
        <c:axPos val="l"/>
        <c:majorGridlines>
          <c:spPr>
            <a:ln w="12700">
              <a:solidFill>
                <a:srgbClr val="003366"/>
              </a:solidFill>
              <a:prstDash val="solid"/>
            </a:ln>
          </c:spPr>
        </c:majorGridlines>
        <c:numFmt formatCode="General" sourceLinked="1"/>
        <c:majorTickMark val="cross"/>
        <c:minorTickMark val="none"/>
        <c:tickLblPos val="nextTo"/>
        <c:spPr>
          <a:ln w="3175">
            <a:solidFill>
              <a:srgbClr val="000000"/>
            </a:solidFill>
            <a:prstDash val="solid"/>
          </a:ln>
        </c:spPr>
        <c:txPr>
          <a:bodyPr rot="0" vert="horz"/>
          <a:lstStyle/>
          <a:p>
            <a:pPr>
              <a:defRPr sz="450" b="1" i="0" u="none" strike="noStrike" baseline="0">
                <a:solidFill>
                  <a:srgbClr val="000000"/>
                </a:solidFill>
                <a:latin typeface="Arial Cyr"/>
                <a:ea typeface="Arial Cyr"/>
                <a:cs typeface="Arial Cyr"/>
              </a:defRPr>
            </a:pPr>
            <a:endParaRPr lang="ru-RU"/>
          </a:p>
        </c:txPr>
        <c:crossAx val="161789056"/>
        <c:crosses val="autoZero"/>
        <c:crossBetween val="between"/>
      </c:valAx>
      <c:spPr>
        <a:gradFill rotWithShape="0">
          <a:gsLst>
            <a:gs pos="0">
              <a:srgbClr xmlns:mc="http://schemas.openxmlformats.org/markup-compatibility/2006" xmlns:a14="http://schemas.microsoft.com/office/drawing/2010/main" val="2C3737" mc:Ignorable="a14" a14:legacySpreadsheetColorIndex="41">
                <a:gamma/>
                <a:shade val="46275"/>
                <a:invGamma/>
              </a:srgbClr>
            </a:gs>
            <a:gs pos="100000">
              <a:srgbClr xmlns:mc="http://schemas.openxmlformats.org/markup-compatibility/2006" xmlns:a14="http://schemas.microsoft.com/office/drawing/2010/main" val="CCFFFF" mc:Ignorable="a14" a14:legacySpreadsheetColorIndex="41"/>
            </a:gs>
          </a:gsLst>
          <a:path path="rect">
            <a:fillToRect l="50000" t="50000" r="50000" b="50000"/>
          </a:path>
        </a:gradFill>
        <a:ln w="38099">
          <a:solidFill>
            <a:srgbClr val="800080"/>
          </a:solidFill>
          <a:prstDash val="solid"/>
        </a:ln>
      </c:spPr>
    </c:plotArea>
    <c:legend>
      <c:legendPos val="b"/>
      <c:layout>
        <c:manualLayout>
          <c:xMode val="edge"/>
          <c:yMode val="edge"/>
          <c:x val="0.17868338557993729"/>
          <c:y val="0.8203389830508474"/>
          <c:w val="0.63479623824451414"/>
          <c:h val="0.16271186440677965"/>
        </c:manualLayout>
      </c:layout>
      <c:overlay val="0"/>
      <c:spPr>
        <a:solidFill>
          <a:srgbClr val="CC99FF"/>
        </a:solidFill>
        <a:ln w="3175">
          <a:solidFill>
            <a:srgbClr val="000000"/>
          </a:solidFill>
          <a:prstDash val="solid"/>
        </a:ln>
      </c:spPr>
      <c:txPr>
        <a:bodyPr/>
        <a:lstStyle/>
        <a:p>
          <a:pPr>
            <a:defRPr sz="1540" b="1"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CCFFFF"/>
    </a:solidFill>
    <a:ln w="38099">
      <a:solidFill>
        <a:srgbClr val="0000FF"/>
      </a:solidFill>
      <a:prstDash val="solid"/>
    </a:ln>
  </c:spPr>
  <c:txPr>
    <a:bodyPr/>
    <a:lstStyle/>
    <a:p>
      <a:pPr>
        <a:defRPr sz="1825"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7532</Words>
  <Characters>42938</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Министерство общего и профессионального образования </vt:lpstr>
    </vt:vector>
  </TitlesOfParts>
  <Company>RSPU</Company>
  <LinksUpToDate>false</LinksUpToDate>
  <CharactersWithSpaces>50370</CharactersWithSpaces>
  <SharedDoc>false</SharedDoc>
  <HLinks>
    <vt:vector size="6" baseType="variant">
      <vt:variant>
        <vt:i4>4587626</vt:i4>
      </vt:variant>
      <vt:variant>
        <vt:i4>0</vt:i4>
      </vt:variant>
      <vt:variant>
        <vt:i4>0</vt:i4>
      </vt:variant>
      <vt:variant>
        <vt:i4>5</vt:i4>
      </vt:variant>
      <vt:variant>
        <vt:lpwstr>mailto:Liceyrmt@mail.ru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общего и профессионального образования </dc:title>
  <dc:subject/>
  <dc:creator>User</dc:creator>
  <cp:keywords/>
  <dc:description/>
  <cp:lastModifiedBy>Admin</cp:lastModifiedBy>
  <cp:revision>2</cp:revision>
  <cp:lastPrinted>2012-04-03T11:35:00Z</cp:lastPrinted>
  <dcterms:created xsi:type="dcterms:W3CDTF">2012-06-07T20:32:00Z</dcterms:created>
  <dcterms:modified xsi:type="dcterms:W3CDTF">2012-06-07T20:32:00Z</dcterms:modified>
</cp:coreProperties>
</file>